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67" w:rsidRPr="00412511" w:rsidRDefault="00824B67" w:rsidP="007471B1">
      <w:pPr>
        <w:jc w:val="center"/>
      </w:pPr>
      <w:r w:rsidRPr="00412511">
        <w:t>Муниципальное бюджетное общеобразовательное учреждение</w:t>
      </w:r>
    </w:p>
    <w:p w:rsidR="00824B67" w:rsidRPr="00412511" w:rsidRDefault="00824B67" w:rsidP="007471B1">
      <w:pPr>
        <w:jc w:val="center"/>
      </w:pPr>
      <w:r w:rsidRPr="00412511">
        <w:t>«</w:t>
      </w:r>
      <w:proofErr w:type="spellStart"/>
      <w:r w:rsidRPr="00412511">
        <w:t>Мегетская</w:t>
      </w:r>
      <w:proofErr w:type="spellEnd"/>
      <w:r w:rsidRPr="00412511">
        <w:t xml:space="preserve"> средняя общеобразовательная школа»</w:t>
      </w:r>
    </w:p>
    <w:p w:rsidR="00824B67" w:rsidRPr="00412511" w:rsidRDefault="00CA05E1">
      <w:r>
        <w:t xml:space="preserve"> </w:t>
      </w:r>
    </w:p>
    <w:p w:rsidR="00E007F5" w:rsidRPr="00412511" w:rsidRDefault="00E007F5" w:rsidP="007D5DAF">
      <w:pPr>
        <w:rPr>
          <w:b/>
        </w:rPr>
      </w:pPr>
    </w:p>
    <w:p w:rsidR="00E007F5" w:rsidRPr="00412511" w:rsidRDefault="00E007F5" w:rsidP="00E007F5">
      <w:pPr>
        <w:jc w:val="center"/>
        <w:rPr>
          <w:b/>
        </w:rPr>
      </w:pPr>
      <w:r w:rsidRPr="00412511">
        <w:rPr>
          <w:b/>
        </w:rPr>
        <w:t>Справка  по итогам проведения всероссийских проверочных работ</w:t>
      </w:r>
    </w:p>
    <w:p w:rsidR="00E007F5" w:rsidRPr="00412511" w:rsidRDefault="003F5BDB" w:rsidP="00E007F5">
      <w:pPr>
        <w:jc w:val="center"/>
        <w:rPr>
          <w:b/>
        </w:rPr>
      </w:pPr>
      <w:r>
        <w:rPr>
          <w:b/>
        </w:rPr>
        <w:t>в 8</w:t>
      </w:r>
      <w:r w:rsidR="005448DD" w:rsidRPr="00412511">
        <w:rPr>
          <w:b/>
        </w:rPr>
        <w:t xml:space="preserve">-х классах </w:t>
      </w:r>
    </w:p>
    <w:p w:rsidR="00E007F5" w:rsidRPr="00412511" w:rsidRDefault="008E7B8A" w:rsidP="00E007F5">
      <w:pPr>
        <w:jc w:val="right"/>
        <w:rPr>
          <w:b/>
        </w:rPr>
      </w:pPr>
      <w:r>
        <w:rPr>
          <w:b/>
        </w:rPr>
        <w:t>от  29.05.2024</w:t>
      </w:r>
      <w:r w:rsidR="00E007F5" w:rsidRPr="00412511">
        <w:rPr>
          <w:b/>
        </w:rPr>
        <w:t>г.</w:t>
      </w:r>
    </w:p>
    <w:p w:rsidR="00E007F5" w:rsidRPr="00412511" w:rsidRDefault="00E007F5" w:rsidP="00E007F5"/>
    <w:p w:rsidR="004E2AF0" w:rsidRPr="00412511" w:rsidRDefault="00E007F5" w:rsidP="00E007F5">
      <w:pPr>
        <w:pStyle w:val="Default"/>
        <w:jc w:val="both"/>
      </w:pPr>
      <w:r w:rsidRPr="00412511">
        <w:t xml:space="preserve">   Всеросси</w:t>
      </w:r>
      <w:r w:rsidR="00E23A58" w:rsidRPr="00412511">
        <w:t xml:space="preserve">йские проверочные работы (ВПР) </w:t>
      </w:r>
      <w:r w:rsidRPr="00412511">
        <w:t xml:space="preserve"> проводятся в целях мониторинга качества подготовки обучающихся. Мониторинг направлен на обеспечение эффективной реализации государственного образовательного стандарта   начального, основного и среднего общего образования.  </w:t>
      </w:r>
    </w:p>
    <w:p w:rsidR="004E2AF0" w:rsidRPr="00412511" w:rsidRDefault="004E2AF0" w:rsidP="00E007F5">
      <w:pPr>
        <w:pStyle w:val="Default"/>
        <w:jc w:val="both"/>
      </w:pPr>
      <w:r w:rsidRPr="00412511">
        <w:t>Цель ВПР:</w:t>
      </w:r>
    </w:p>
    <w:p w:rsidR="004E2AF0" w:rsidRPr="00412511" w:rsidRDefault="004E2AF0" w:rsidP="004E2AF0">
      <w:pPr>
        <w:numPr>
          <w:ilvl w:val="0"/>
          <w:numId w:val="24"/>
        </w:numPr>
        <w:tabs>
          <w:tab w:val="left" w:pos="360"/>
        </w:tabs>
        <w:ind w:right="-365"/>
      </w:pPr>
      <w:r w:rsidRPr="00412511">
        <w:t>Разработка единых стандартов для учащихся разных  образовательных учреждений страны;</w:t>
      </w:r>
    </w:p>
    <w:p w:rsidR="004E2AF0" w:rsidRPr="00412511" w:rsidRDefault="004E2AF0" w:rsidP="004E2AF0">
      <w:pPr>
        <w:numPr>
          <w:ilvl w:val="0"/>
          <w:numId w:val="24"/>
        </w:numPr>
        <w:tabs>
          <w:tab w:val="left" w:pos="360"/>
        </w:tabs>
        <w:ind w:right="-365"/>
      </w:pPr>
      <w:r w:rsidRPr="00412511">
        <w:t>Контроль качества преподавания отдельных предметов;</w:t>
      </w:r>
    </w:p>
    <w:p w:rsidR="004E2AF0" w:rsidRPr="00412511" w:rsidRDefault="004E2AF0" w:rsidP="004E2AF0">
      <w:pPr>
        <w:numPr>
          <w:ilvl w:val="0"/>
          <w:numId w:val="24"/>
        </w:numPr>
        <w:tabs>
          <w:tab w:val="left" w:pos="360"/>
        </w:tabs>
        <w:ind w:right="-365"/>
      </w:pPr>
      <w:r w:rsidRPr="00412511">
        <w:t>Анализ уровня подготовки уч</w:t>
      </w:r>
      <w:r w:rsidR="00142370">
        <w:t>ащихся в разных регионах страны.</w:t>
      </w:r>
    </w:p>
    <w:p w:rsidR="00E007F5" w:rsidRPr="00412511" w:rsidRDefault="00E007F5" w:rsidP="00E23A58">
      <w:pPr>
        <w:tabs>
          <w:tab w:val="left" w:pos="360"/>
        </w:tabs>
        <w:ind w:right="-365"/>
      </w:pPr>
    </w:p>
    <w:p w:rsidR="00E007F5" w:rsidRPr="00412511" w:rsidRDefault="003F5BDB" w:rsidP="00E007F5">
      <w:pPr>
        <w:jc w:val="center"/>
        <w:rPr>
          <w:b/>
        </w:rPr>
      </w:pPr>
      <w:r>
        <w:rPr>
          <w:b/>
        </w:rPr>
        <w:t>Результаты ВПР в 8</w:t>
      </w:r>
      <w:r w:rsidR="005448DD" w:rsidRPr="00412511">
        <w:rPr>
          <w:b/>
        </w:rPr>
        <w:t>-х</w:t>
      </w:r>
      <w:r w:rsidR="00E007F5" w:rsidRPr="00412511">
        <w:rPr>
          <w:b/>
        </w:rPr>
        <w:t xml:space="preserve"> классах</w:t>
      </w:r>
      <w:r w:rsidR="004B31FF" w:rsidRPr="00412511">
        <w:rPr>
          <w:b/>
        </w:rPr>
        <w:t xml:space="preserve"> </w:t>
      </w:r>
      <w:r w:rsidR="00EA2D52" w:rsidRPr="00412511">
        <w:rPr>
          <w:b/>
        </w:rPr>
        <w:t xml:space="preserve"> </w:t>
      </w:r>
    </w:p>
    <w:p w:rsidR="00DD3E0D" w:rsidRPr="00412511" w:rsidRDefault="00DD3E0D" w:rsidP="00DD3E0D"/>
    <w:p w:rsidR="00DD3E0D" w:rsidRPr="00DF6A04" w:rsidRDefault="00E6603C" w:rsidP="00DF6A04">
      <w:pPr>
        <w:jc w:val="both"/>
        <w:rPr>
          <w:b/>
        </w:rPr>
      </w:pPr>
      <w:r w:rsidRPr="00412511">
        <w:t xml:space="preserve">       </w:t>
      </w:r>
      <w:r w:rsidR="00D67E86">
        <w:t>В 8</w:t>
      </w:r>
      <w:r w:rsidR="00DD3E0D" w:rsidRPr="00412511">
        <w:t xml:space="preserve">-х классах проведены ВПР </w:t>
      </w:r>
      <w:r w:rsidR="00077FFB">
        <w:t>по материалам 8</w:t>
      </w:r>
      <w:r w:rsidR="00255732">
        <w:t xml:space="preserve"> класса </w:t>
      </w:r>
      <w:r w:rsidR="00DD3E0D" w:rsidRPr="00412511">
        <w:t>по русскому язык</w:t>
      </w:r>
      <w:r w:rsidR="005448DD" w:rsidRPr="00412511">
        <w:t xml:space="preserve">у, математике, </w:t>
      </w:r>
      <w:r w:rsidR="00DD3E0D" w:rsidRPr="00412511">
        <w:t xml:space="preserve">истории, географии, биологии, обществознанию, физике, </w:t>
      </w:r>
      <w:r w:rsidR="008B208A">
        <w:t xml:space="preserve"> химии.</w:t>
      </w:r>
      <w:r w:rsidR="00DD3E0D" w:rsidRPr="00412511">
        <w:t xml:space="preserve">  </w:t>
      </w:r>
      <w:r w:rsidR="004E30CB">
        <w:t>По русскому язык</w:t>
      </w:r>
      <w:r w:rsidR="00255732">
        <w:t>у</w:t>
      </w:r>
      <w:r w:rsidR="00EB7A9A">
        <w:t xml:space="preserve">,  математике </w:t>
      </w:r>
      <w:r w:rsidR="004E30CB">
        <w:t>ВПР выполняли все обучающиеся параллели, по остальным предметам ВПР проводились по выбору регионального оператора.</w:t>
      </w:r>
    </w:p>
    <w:p w:rsidR="00E23A58" w:rsidRPr="00412511" w:rsidRDefault="00E23A58" w:rsidP="00E6603C">
      <w:pPr>
        <w:ind w:left="142"/>
      </w:pPr>
    </w:p>
    <w:p w:rsidR="00E23A58" w:rsidRPr="00412511" w:rsidRDefault="005448DD" w:rsidP="00D70F47">
      <w:pPr>
        <w:jc w:val="right"/>
      </w:pPr>
      <w:r w:rsidRPr="00412511">
        <w:t>Таблица 1</w:t>
      </w:r>
    </w:p>
    <w:tbl>
      <w:tblPr>
        <w:tblpPr w:leftFromText="180" w:rightFromText="180" w:vertAnchor="text" w:horzAnchor="margin" w:tblpXSpec="center" w:tblpY="80"/>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97"/>
        <w:gridCol w:w="1230"/>
        <w:gridCol w:w="954"/>
        <w:gridCol w:w="911"/>
        <w:gridCol w:w="911"/>
        <w:gridCol w:w="909"/>
        <w:gridCol w:w="1400"/>
      </w:tblGrid>
      <w:tr w:rsidR="00EA2D52" w:rsidRPr="00412511" w:rsidTr="00F13A38">
        <w:trPr>
          <w:trHeight w:val="568"/>
        </w:trPr>
        <w:tc>
          <w:tcPr>
            <w:tcW w:w="2160" w:type="dxa"/>
          </w:tcPr>
          <w:p w:rsidR="00EA2D52" w:rsidRPr="00412511" w:rsidRDefault="00EA2D52" w:rsidP="00E23A58">
            <w:pPr>
              <w:rPr>
                <w:b/>
              </w:rPr>
            </w:pPr>
            <w:r w:rsidRPr="00412511">
              <w:rPr>
                <w:b/>
              </w:rPr>
              <w:t>Предмет</w:t>
            </w:r>
          </w:p>
        </w:tc>
        <w:tc>
          <w:tcPr>
            <w:tcW w:w="1197" w:type="dxa"/>
          </w:tcPr>
          <w:p w:rsidR="00EA2D52" w:rsidRPr="00412511" w:rsidRDefault="00EA2D52" w:rsidP="00E23A58">
            <w:pPr>
              <w:rPr>
                <w:b/>
              </w:rPr>
            </w:pPr>
            <w:r w:rsidRPr="00412511">
              <w:rPr>
                <w:b/>
              </w:rPr>
              <w:t>Писало работу</w:t>
            </w:r>
          </w:p>
        </w:tc>
        <w:tc>
          <w:tcPr>
            <w:tcW w:w="1230" w:type="dxa"/>
          </w:tcPr>
          <w:p w:rsidR="00EA2D52" w:rsidRPr="00412511" w:rsidRDefault="00EA2D52" w:rsidP="00E23A58">
            <w:pPr>
              <w:jc w:val="center"/>
              <w:rPr>
                <w:b/>
              </w:rPr>
            </w:pPr>
            <w:r w:rsidRPr="00412511">
              <w:rPr>
                <w:b/>
              </w:rPr>
              <w:t>Успев</w:t>
            </w:r>
          </w:p>
          <w:p w:rsidR="00EA2D52" w:rsidRPr="00412511" w:rsidRDefault="00EA2D52" w:rsidP="00E23A58">
            <w:pPr>
              <w:jc w:val="center"/>
              <w:rPr>
                <w:b/>
              </w:rPr>
            </w:pPr>
            <w:r w:rsidRPr="00412511">
              <w:rPr>
                <w:b/>
              </w:rPr>
              <w:t>%</w:t>
            </w:r>
          </w:p>
        </w:tc>
        <w:tc>
          <w:tcPr>
            <w:tcW w:w="954" w:type="dxa"/>
          </w:tcPr>
          <w:p w:rsidR="00EA2D52" w:rsidRPr="00412511" w:rsidRDefault="00EA2D52" w:rsidP="00E23A58">
            <w:pPr>
              <w:jc w:val="center"/>
              <w:rPr>
                <w:b/>
              </w:rPr>
            </w:pPr>
            <w:proofErr w:type="spellStart"/>
            <w:r w:rsidRPr="00412511">
              <w:rPr>
                <w:b/>
              </w:rPr>
              <w:t>Кач</w:t>
            </w:r>
            <w:proofErr w:type="spellEnd"/>
            <w:r w:rsidRPr="00412511">
              <w:rPr>
                <w:b/>
              </w:rPr>
              <w:t>.</w:t>
            </w:r>
          </w:p>
          <w:p w:rsidR="00EA2D52" w:rsidRPr="00412511" w:rsidRDefault="00EA2D52" w:rsidP="00E23A58">
            <w:pPr>
              <w:jc w:val="center"/>
              <w:rPr>
                <w:b/>
              </w:rPr>
            </w:pPr>
            <w:r w:rsidRPr="00412511">
              <w:rPr>
                <w:b/>
              </w:rPr>
              <w:t>%</w:t>
            </w:r>
          </w:p>
        </w:tc>
        <w:tc>
          <w:tcPr>
            <w:tcW w:w="911" w:type="dxa"/>
          </w:tcPr>
          <w:p w:rsidR="00EA2D52" w:rsidRDefault="00C62F12" w:rsidP="005C6E54">
            <w:pPr>
              <w:jc w:val="center"/>
              <w:rPr>
                <w:b/>
              </w:rPr>
            </w:pPr>
            <w:r>
              <w:rPr>
                <w:b/>
              </w:rPr>
              <w:t>«5</w:t>
            </w:r>
            <w:r w:rsidR="00EA2D52" w:rsidRPr="00412511">
              <w:rPr>
                <w:b/>
              </w:rPr>
              <w:t>»</w:t>
            </w:r>
          </w:p>
          <w:p w:rsidR="005C6E54" w:rsidRPr="00412511" w:rsidRDefault="005C6E54" w:rsidP="005C6E54">
            <w:pPr>
              <w:jc w:val="center"/>
              <w:rPr>
                <w:b/>
              </w:rPr>
            </w:pPr>
            <w:r>
              <w:rPr>
                <w:b/>
              </w:rPr>
              <w:t>%</w:t>
            </w:r>
          </w:p>
        </w:tc>
        <w:tc>
          <w:tcPr>
            <w:tcW w:w="911" w:type="dxa"/>
          </w:tcPr>
          <w:p w:rsidR="00EA2D52" w:rsidRDefault="00EA2D52" w:rsidP="005C6E54">
            <w:pPr>
              <w:jc w:val="center"/>
              <w:rPr>
                <w:b/>
              </w:rPr>
            </w:pPr>
            <w:r w:rsidRPr="00412511">
              <w:rPr>
                <w:b/>
              </w:rPr>
              <w:t>«4»</w:t>
            </w:r>
          </w:p>
          <w:p w:rsidR="005C6E54" w:rsidRPr="00412511" w:rsidRDefault="005C6E54" w:rsidP="005C6E54">
            <w:pPr>
              <w:jc w:val="center"/>
              <w:rPr>
                <w:b/>
              </w:rPr>
            </w:pPr>
            <w:r>
              <w:rPr>
                <w:b/>
              </w:rPr>
              <w:t>%</w:t>
            </w:r>
          </w:p>
        </w:tc>
        <w:tc>
          <w:tcPr>
            <w:tcW w:w="909" w:type="dxa"/>
          </w:tcPr>
          <w:p w:rsidR="00EA2D52" w:rsidRDefault="00EA2D52" w:rsidP="005C6E54">
            <w:pPr>
              <w:jc w:val="center"/>
              <w:rPr>
                <w:b/>
              </w:rPr>
            </w:pPr>
            <w:r w:rsidRPr="00412511">
              <w:rPr>
                <w:b/>
              </w:rPr>
              <w:t>«3»</w:t>
            </w:r>
          </w:p>
          <w:p w:rsidR="005C6E54" w:rsidRPr="00412511" w:rsidRDefault="005C6E54" w:rsidP="005C6E54">
            <w:pPr>
              <w:jc w:val="center"/>
              <w:rPr>
                <w:b/>
              </w:rPr>
            </w:pPr>
            <w:r>
              <w:rPr>
                <w:b/>
              </w:rPr>
              <w:t>%</w:t>
            </w:r>
          </w:p>
        </w:tc>
        <w:tc>
          <w:tcPr>
            <w:tcW w:w="1400" w:type="dxa"/>
          </w:tcPr>
          <w:p w:rsidR="00EA2D52" w:rsidRDefault="00EA2D52" w:rsidP="005C6E54">
            <w:pPr>
              <w:jc w:val="center"/>
              <w:rPr>
                <w:b/>
              </w:rPr>
            </w:pPr>
            <w:r w:rsidRPr="00412511">
              <w:rPr>
                <w:b/>
              </w:rPr>
              <w:t>«2»</w:t>
            </w:r>
          </w:p>
          <w:p w:rsidR="005C6E54" w:rsidRPr="00412511" w:rsidRDefault="005C6E54" w:rsidP="005C6E54">
            <w:pPr>
              <w:jc w:val="center"/>
              <w:rPr>
                <w:b/>
                <w:color w:val="C00000"/>
              </w:rPr>
            </w:pPr>
            <w:r>
              <w:rPr>
                <w:b/>
              </w:rPr>
              <w:t>%</w:t>
            </w:r>
          </w:p>
        </w:tc>
      </w:tr>
      <w:tr w:rsidR="005959CF" w:rsidRPr="00412511" w:rsidTr="00F13A38">
        <w:trPr>
          <w:trHeight w:val="272"/>
        </w:trPr>
        <w:tc>
          <w:tcPr>
            <w:tcW w:w="2160" w:type="dxa"/>
          </w:tcPr>
          <w:p w:rsidR="005959CF" w:rsidRPr="00412511" w:rsidRDefault="005959CF" w:rsidP="005959CF">
            <w:pPr>
              <w:pStyle w:val="a4"/>
              <w:spacing w:before="0" w:beforeAutospacing="0" w:after="0" w:line="276" w:lineRule="auto"/>
              <w:jc w:val="both"/>
              <w:textAlignment w:val="baseline"/>
            </w:pPr>
            <w:r w:rsidRPr="00412511">
              <w:rPr>
                <w:bCs/>
                <w:kern w:val="24"/>
              </w:rPr>
              <w:t xml:space="preserve">Математика </w:t>
            </w:r>
          </w:p>
        </w:tc>
        <w:tc>
          <w:tcPr>
            <w:tcW w:w="1197" w:type="dxa"/>
          </w:tcPr>
          <w:p w:rsidR="005959CF" w:rsidRPr="00412511" w:rsidRDefault="005959CF" w:rsidP="005959CF">
            <w:pPr>
              <w:jc w:val="center"/>
            </w:pPr>
            <w:r>
              <w:t>121</w:t>
            </w:r>
          </w:p>
        </w:tc>
        <w:tc>
          <w:tcPr>
            <w:tcW w:w="1230" w:type="dxa"/>
          </w:tcPr>
          <w:p w:rsidR="005959CF" w:rsidRPr="00412511" w:rsidRDefault="005959CF" w:rsidP="005959CF">
            <w:pPr>
              <w:jc w:val="center"/>
            </w:pPr>
            <w:r>
              <w:t>75,21</w:t>
            </w:r>
          </w:p>
        </w:tc>
        <w:tc>
          <w:tcPr>
            <w:tcW w:w="954" w:type="dxa"/>
          </w:tcPr>
          <w:p w:rsidR="005959CF" w:rsidRPr="00412511" w:rsidRDefault="003E2436" w:rsidP="005959CF">
            <w:r>
              <w:t xml:space="preserve">  </w:t>
            </w:r>
            <w:r w:rsidR="005959CF">
              <w:t>14,05</w:t>
            </w:r>
          </w:p>
        </w:tc>
        <w:tc>
          <w:tcPr>
            <w:tcW w:w="911" w:type="dxa"/>
          </w:tcPr>
          <w:p w:rsidR="005959CF" w:rsidRPr="00412511" w:rsidRDefault="005959CF" w:rsidP="005959CF">
            <w:pPr>
              <w:jc w:val="center"/>
            </w:pPr>
            <w:r>
              <w:t>0</w:t>
            </w:r>
          </w:p>
        </w:tc>
        <w:tc>
          <w:tcPr>
            <w:tcW w:w="911" w:type="dxa"/>
          </w:tcPr>
          <w:p w:rsidR="005959CF" w:rsidRPr="00412511" w:rsidRDefault="005959CF" w:rsidP="005959CF">
            <w:pPr>
              <w:jc w:val="center"/>
            </w:pPr>
            <w:r>
              <w:t>14,05</w:t>
            </w:r>
          </w:p>
        </w:tc>
        <w:tc>
          <w:tcPr>
            <w:tcW w:w="909" w:type="dxa"/>
          </w:tcPr>
          <w:p w:rsidR="005959CF" w:rsidRPr="00412511" w:rsidRDefault="005959CF" w:rsidP="005959CF">
            <w:r>
              <w:t>61,16</w:t>
            </w:r>
          </w:p>
        </w:tc>
        <w:tc>
          <w:tcPr>
            <w:tcW w:w="1400" w:type="dxa"/>
          </w:tcPr>
          <w:p w:rsidR="005959CF" w:rsidRPr="00412511" w:rsidRDefault="005959CF" w:rsidP="005959CF">
            <w:pPr>
              <w:jc w:val="center"/>
            </w:pPr>
            <w:r>
              <w:t>24,79</w:t>
            </w:r>
          </w:p>
        </w:tc>
      </w:tr>
      <w:tr w:rsidR="005959CF" w:rsidRPr="00412511" w:rsidTr="00F13A38">
        <w:trPr>
          <w:trHeight w:val="272"/>
        </w:trPr>
        <w:tc>
          <w:tcPr>
            <w:tcW w:w="2160" w:type="dxa"/>
          </w:tcPr>
          <w:p w:rsidR="005959CF" w:rsidRPr="00412511" w:rsidRDefault="005959CF" w:rsidP="005959CF">
            <w:pPr>
              <w:pStyle w:val="a4"/>
              <w:spacing w:before="0" w:beforeAutospacing="0" w:after="0" w:line="276" w:lineRule="auto"/>
              <w:jc w:val="both"/>
              <w:textAlignment w:val="baseline"/>
              <w:rPr>
                <w:bCs/>
                <w:kern w:val="24"/>
              </w:rPr>
            </w:pPr>
            <w:r w:rsidRPr="00412511">
              <w:rPr>
                <w:bCs/>
                <w:kern w:val="24"/>
              </w:rPr>
              <w:t>Русский язык</w:t>
            </w:r>
          </w:p>
        </w:tc>
        <w:tc>
          <w:tcPr>
            <w:tcW w:w="1197" w:type="dxa"/>
          </w:tcPr>
          <w:p w:rsidR="005959CF" w:rsidRPr="00412511" w:rsidRDefault="005959CF" w:rsidP="005959CF">
            <w:pPr>
              <w:jc w:val="center"/>
            </w:pPr>
            <w:r>
              <w:t>117</w:t>
            </w:r>
          </w:p>
        </w:tc>
        <w:tc>
          <w:tcPr>
            <w:tcW w:w="1230" w:type="dxa"/>
          </w:tcPr>
          <w:p w:rsidR="005959CF" w:rsidRPr="00412511" w:rsidRDefault="005959CF" w:rsidP="005959CF">
            <w:pPr>
              <w:jc w:val="center"/>
            </w:pPr>
            <w:r>
              <w:t>74,36</w:t>
            </w:r>
          </w:p>
        </w:tc>
        <w:tc>
          <w:tcPr>
            <w:tcW w:w="954" w:type="dxa"/>
          </w:tcPr>
          <w:p w:rsidR="005959CF" w:rsidRPr="00412511" w:rsidRDefault="005959CF" w:rsidP="005959CF">
            <w:pPr>
              <w:jc w:val="center"/>
            </w:pPr>
            <w:r>
              <w:t>42,74</w:t>
            </w:r>
          </w:p>
        </w:tc>
        <w:tc>
          <w:tcPr>
            <w:tcW w:w="911" w:type="dxa"/>
          </w:tcPr>
          <w:p w:rsidR="005959CF" w:rsidRPr="00412511" w:rsidRDefault="005959CF" w:rsidP="005959CF">
            <w:pPr>
              <w:jc w:val="center"/>
            </w:pPr>
            <w:r>
              <w:t>5,13</w:t>
            </w:r>
          </w:p>
        </w:tc>
        <w:tc>
          <w:tcPr>
            <w:tcW w:w="911" w:type="dxa"/>
          </w:tcPr>
          <w:p w:rsidR="005959CF" w:rsidRPr="00412511" w:rsidRDefault="005959CF" w:rsidP="005959CF">
            <w:pPr>
              <w:jc w:val="center"/>
            </w:pPr>
            <w:r>
              <w:t>37,61</w:t>
            </w:r>
          </w:p>
        </w:tc>
        <w:tc>
          <w:tcPr>
            <w:tcW w:w="909" w:type="dxa"/>
          </w:tcPr>
          <w:p w:rsidR="005959CF" w:rsidRPr="00412511" w:rsidRDefault="005959CF" w:rsidP="005959CF">
            <w:pPr>
              <w:jc w:val="center"/>
            </w:pPr>
            <w:r>
              <w:t>31,62</w:t>
            </w:r>
          </w:p>
        </w:tc>
        <w:tc>
          <w:tcPr>
            <w:tcW w:w="1400" w:type="dxa"/>
          </w:tcPr>
          <w:p w:rsidR="005959CF" w:rsidRPr="00412511" w:rsidRDefault="005959CF" w:rsidP="005959CF">
            <w:pPr>
              <w:jc w:val="center"/>
            </w:pPr>
            <w:r>
              <w:t>25,64</w:t>
            </w:r>
          </w:p>
        </w:tc>
      </w:tr>
      <w:tr w:rsidR="005959CF" w:rsidRPr="00412511" w:rsidTr="00F13A38">
        <w:trPr>
          <w:trHeight w:val="272"/>
        </w:trPr>
        <w:tc>
          <w:tcPr>
            <w:tcW w:w="2160" w:type="dxa"/>
          </w:tcPr>
          <w:p w:rsidR="005959CF" w:rsidRPr="00412511" w:rsidRDefault="005959CF" w:rsidP="005959CF">
            <w:pPr>
              <w:pStyle w:val="a4"/>
              <w:spacing w:before="0" w:beforeAutospacing="0" w:after="0" w:line="276" w:lineRule="auto"/>
              <w:jc w:val="both"/>
              <w:textAlignment w:val="baseline"/>
              <w:rPr>
                <w:bCs/>
                <w:kern w:val="24"/>
              </w:rPr>
            </w:pPr>
            <w:r w:rsidRPr="00412511">
              <w:rPr>
                <w:bCs/>
                <w:kern w:val="24"/>
              </w:rPr>
              <w:t>История</w:t>
            </w:r>
          </w:p>
        </w:tc>
        <w:tc>
          <w:tcPr>
            <w:tcW w:w="1197" w:type="dxa"/>
          </w:tcPr>
          <w:p w:rsidR="005959CF" w:rsidRPr="00412511" w:rsidRDefault="005959CF" w:rsidP="005959CF">
            <w:pPr>
              <w:jc w:val="center"/>
              <w:rPr>
                <w:rFonts w:eastAsia="Arial Unicode MS"/>
              </w:rPr>
            </w:pPr>
            <w:r>
              <w:rPr>
                <w:rFonts w:eastAsia="Arial Unicode MS"/>
              </w:rPr>
              <w:t>44</w:t>
            </w:r>
          </w:p>
        </w:tc>
        <w:tc>
          <w:tcPr>
            <w:tcW w:w="1230" w:type="dxa"/>
          </w:tcPr>
          <w:p w:rsidR="005959CF" w:rsidRPr="00412511" w:rsidRDefault="005959CF" w:rsidP="005959CF">
            <w:pPr>
              <w:jc w:val="center"/>
              <w:rPr>
                <w:rFonts w:eastAsia="Arial Unicode MS"/>
              </w:rPr>
            </w:pPr>
            <w:r>
              <w:rPr>
                <w:rFonts w:eastAsia="Arial Unicode MS"/>
              </w:rPr>
              <w:t>86,36</w:t>
            </w:r>
          </w:p>
        </w:tc>
        <w:tc>
          <w:tcPr>
            <w:tcW w:w="954" w:type="dxa"/>
          </w:tcPr>
          <w:p w:rsidR="005959CF" w:rsidRPr="00412511" w:rsidRDefault="005959CF" w:rsidP="005959CF">
            <w:pPr>
              <w:jc w:val="center"/>
              <w:rPr>
                <w:rFonts w:eastAsia="Arial Unicode MS"/>
              </w:rPr>
            </w:pPr>
            <w:r>
              <w:rPr>
                <w:rFonts w:eastAsia="Arial Unicode MS"/>
              </w:rPr>
              <w:t>25</w:t>
            </w:r>
          </w:p>
        </w:tc>
        <w:tc>
          <w:tcPr>
            <w:tcW w:w="911" w:type="dxa"/>
          </w:tcPr>
          <w:p w:rsidR="005959CF" w:rsidRPr="00412511" w:rsidRDefault="005959CF" w:rsidP="005959CF">
            <w:pPr>
              <w:jc w:val="center"/>
              <w:rPr>
                <w:rFonts w:eastAsia="Arial Unicode MS"/>
              </w:rPr>
            </w:pPr>
            <w:r>
              <w:rPr>
                <w:rFonts w:eastAsia="Arial Unicode MS"/>
              </w:rPr>
              <w:t>4,55</w:t>
            </w:r>
          </w:p>
        </w:tc>
        <w:tc>
          <w:tcPr>
            <w:tcW w:w="911" w:type="dxa"/>
          </w:tcPr>
          <w:p w:rsidR="005959CF" w:rsidRPr="00412511" w:rsidRDefault="005959CF" w:rsidP="005959CF">
            <w:pPr>
              <w:jc w:val="center"/>
              <w:rPr>
                <w:rFonts w:eastAsia="Arial Unicode MS"/>
              </w:rPr>
            </w:pPr>
            <w:r>
              <w:rPr>
                <w:rFonts w:eastAsia="Arial Unicode MS"/>
              </w:rPr>
              <w:t>20,45</w:t>
            </w:r>
          </w:p>
        </w:tc>
        <w:tc>
          <w:tcPr>
            <w:tcW w:w="909" w:type="dxa"/>
          </w:tcPr>
          <w:p w:rsidR="005959CF" w:rsidRPr="00412511" w:rsidRDefault="005959CF" w:rsidP="005959CF">
            <w:pPr>
              <w:jc w:val="center"/>
              <w:rPr>
                <w:rFonts w:eastAsia="Arial Unicode MS"/>
              </w:rPr>
            </w:pPr>
            <w:r>
              <w:rPr>
                <w:rFonts w:eastAsia="Arial Unicode MS"/>
              </w:rPr>
              <w:t>61,36</w:t>
            </w:r>
          </w:p>
        </w:tc>
        <w:tc>
          <w:tcPr>
            <w:tcW w:w="1400" w:type="dxa"/>
          </w:tcPr>
          <w:p w:rsidR="005959CF" w:rsidRPr="00412511" w:rsidRDefault="005959CF" w:rsidP="005959CF">
            <w:pPr>
              <w:jc w:val="center"/>
              <w:rPr>
                <w:rFonts w:eastAsia="Arial Unicode MS"/>
              </w:rPr>
            </w:pPr>
            <w:r>
              <w:rPr>
                <w:rFonts w:eastAsia="Arial Unicode MS"/>
              </w:rPr>
              <w:t>13,64</w:t>
            </w:r>
          </w:p>
        </w:tc>
      </w:tr>
      <w:tr w:rsidR="009F2753" w:rsidRPr="00412511" w:rsidTr="00F13A38">
        <w:trPr>
          <w:trHeight w:val="272"/>
        </w:trPr>
        <w:tc>
          <w:tcPr>
            <w:tcW w:w="2160" w:type="dxa"/>
          </w:tcPr>
          <w:p w:rsidR="009F2753" w:rsidRPr="00412511" w:rsidRDefault="009F2753" w:rsidP="005959CF">
            <w:pPr>
              <w:pStyle w:val="a4"/>
              <w:spacing w:before="0" w:beforeAutospacing="0" w:after="0" w:line="276" w:lineRule="auto"/>
              <w:jc w:val="both"/>
              <w:textAlignment w:val="baseline"/>
              <w:rPr>
                <w:bCs/>
                <w:kern w:val="24"/>
              </w:rPr>
            </w:pPr>
            <w:r w:rsidRPr="00412511">
              <w:rPr>
                <w:bCs/>
                <w:kern w:val="24"/>
              </w:rPr>
              <w:t>Обществознание</w:t>
            </w:r>
          </w:p>
        </w:tc>
        <w:tc>
          <w:tcPr>
            <w:tcW w:w="1197" w:type="dxa"/>
          </w:tcPr>
          <w:p w:rsidR="009F2753" w:rsidRPr="00412511" w:rsidRDefault="009F2753" w:rsidP="004104B7">
            <w:pPr>
              <w:jc w:val="center"/>
              <w:rPr>
                <w:rFonts w:eastAsia="Arial Unicode MS"/>
              </w:rPr>
            </w:pPr>
            <w:r>
              <w:rPr>
                <w:rFonts w:eastAsia="Arial Unicode MS"/>
              </w:rPr>
              <w:t>52</w:t>
            </w:r>
          </w:p>
        </w:tc>
        <w:tc>
          <w:tcPr>
            <w:tcW w:w="1230" w:type="dxa"/>
          </w:tcPr>
          <w:p w:rsidR="009F2753" w:rsidRPr="00412511" w:rsidRDefault="009F2753" w:rsidP="004104B7">
            <w:pPr>
              <w:jc w:val="center"/>
              <w:rPr>
                <w:rFonts w:eastAsia="Arial Unicode MS"/>
              </w:rPr>
            </w:pPr>
            <w:r>
              <w:rPr>
                <w:rFonts w:eastAsia="Arial Unicode MS"/>
              </w:rPr>
              <w:t>88,46</w:t>
            </w:r>
          </w:p>
        </w:tc>
        <w:tc>
          <w:tcPr>
            <w:tcW w:w="954" w:type="dxa"/>
          </w:tcPr>
          <w:p w:rsidR="009F2753" w:rsidRPr="00412511" w:rsidRDefault="009F2753" w:rsidP="004104B7">
            <w:pPr>
              <w:jc w:val="center"/>
              <w:rPr>
                <w:rFonts w:eastAsia="Arial Unicode MS"/>
              </w:rPr>
            </w:pPr>
            <w:r>
              <w:rPr>
                <w:rFonts w:eastAsia="Arial Unicode MS"/>
              </w:rPr>
              <w:t>17,3</w:t>
            </w:r>
          </w:p>
        </w:tc>
        <w:tc>
          <w:tcPr>
            <w:tcW w:w="911" w:type="dxa"/>
          </w:tcPr>
          <w:p w:rsidR="009F2753" w:rsidRPr="00412511" w:rsidRDefault="009F2753" w:rsidP="005959CF">
            <w:pPr>
              <w:jc w:val="center"/>
              <w:rPr>
                <w:rFonts w:eastAsia="Arial Unicode MS"/>
              </w:rPr>
            </w:pPr>
            <w:r>
              <w:rPr>
                <w:rFonts w:eastAsia="Arial Unicode MS"/>
              </w:rPr>
              <w:t>1,92</w:t>
            </w:r>
          </w:p>
        </w:tc>
        <w:tc>
          <w:tcPr>
            <w:tcW w:w="911" w:type="dxa"/>
          </w:tcPr>
          <w:p w:rsidR="009F2753" w:rsidRPr="00412511" w:rsidRDefault="009F2753" w:rsidP="005959CF">
            <w:pPr>
              <w:jc w:val="center"/>
              <w:rPr>
                <w:rFonts w:eastAsia="Arial Unicode MS"/>
              </w:rPr>
            </w:pPr>
            <w:r>
              <w:rPr>
                <w:rFonts w:eastAsia="Arial Unicode MS"/>
              </w:rPr>
              <w:t>15,38</w:t>
            </w:r>
          </w:p>
        </w:tc>
        <w:tc>
          <w:tcPr>
            <w:tcW w:w="909" w:type="dxa"/>
          </w:tcPr>
          <w:p w:rsidR="009F2753" w:rsidRPr="00412511" w:rsidRDefault="009F2753" w:rsidP="005959CF">
            <w:pPr>
              <w:jc w:val="center"/>
              <w:rPr>
                <w:rFonts w:eastAsia="Arial Unicode MS"/>
              </w:rPr>
            </w:pPr>
            <w:r>
              <w:rPr>
                <w:rFonts w:eastAsia="Arial Unicode MS"/>
              </w:rPr>
              <w:t>71,15</w:t>
            </w:r>
          </w:p>
        </w:tc>
        <w:tc>
          <w:tcPr>
            <w:tcW w:w="1400" w:type="dxa"/>
          </w:tcPr>
          <w:p w:rsidR="009F2753" w:rsidRPr="00412511" w:rsidRDefault="009F2753" w:rsidP="005959CF">
            <w:pPr>
              <w:jc w:val="center"/>
              <w:rPr>
                <w:rFonts w:eastAsia="Arial Unicode MS"/>
              </w:rPr>
            </w:pPr>
            <w:r>
              <w:rPr>
                <w:rFonts w:eastAsia="Arial Unicode MS"/>
              </w:rPr>
              <w:t>11,54</w:t>
            </w:r>
          </w:p>
        </w:tc>
      </w:tr>
      <w:tr w:rsidR="009F2753" w:rsidRPr="00412511" w:rsidTr="00F13A38">
        <w:trPr>
          <w:trHeight w:val="272"/>
        </w:trPr>
        <w:tc>
          <w:tcPr>
            <w:tcW w:w="2160" w:type="dxa"/>
          </w:tcPr>
          <w:p w:rsidR="009F2753" w:rsidRPr="00412511" w:rsidRDefault="009F2753" w:rsidP="005959CF">
            <w:pPr>
              <w:pStyle w:val="a4"/>
              <w:spacing w:before="0" w:beforeAutospacing="0" w:after="0" w:line="276" w:lineRule="auto"/>
              <w:jc w:val="both"/>
              <w:textAlignment w:val="baseline"/>
              <w:rPr>
                <w:bCs/>
                <w:kern w:val="24"/>
              </w:rPr>
            </w:pPr>
            <w:r w:rsidRPr="00412511">
              <w:rPr>
                <w:bCs/>
                <w:kern w:val="24"/>
              </w:rPr>
              <w:t>Биология</w:t>
            </w:r>
          </w:p>
        </w:tc>
        <w:tc>
          <w:tcPr>
            <w:tcW w:w="1197" w:type="dxa"/>
          </w:tcPr>
          <w:p w:rsidR="009F2753" w:rsidRPr="00412511" w:rsidRDefault="009F2753" w:rsidP="004104B7">
            <w:pPr>
              <w:jc w:val="center"/>
              <w:rPr>
                <w:rFonts w:eastAsia="Arial Unicode MS"/>
              </w:rPr>
            </w:pPr>
            <w:r>
              <w:rPr>
                <w:rFonts w:eastAsia="Arial Unicode MS"/>
              </w:rPr>
              <w:t>46</w:t>
            </w:r>
          </w:p>
        </w:tc>
        <w:tc>
          <w:tcPr>
            <w:tcW w:w="1230" w:type="dxa"/>
          </w:tcPr>
          <w:p w:rsidR="009F2753" w:rsidRPr="00412511" w:rsidRDefault="009F2753" w:rsidP="004104B7">
            <w:pPr>
              <w:jc w:val="center"/>
              <w:rPr>
                <w:rFonts w:eastAsia="Arial Unicode MS"/>
              </w:rPr>
            </w:pPr>
            <w:r>
              <w:rPr>
                <w:rFonts w:eastAsia="Arial Unicode MS"/>
              </w:rPr>
              <w:t>93,48</w:t>
            </w:r>
          </w:p>
        </w:tc>
        <w:tc>
          <w:tcPr>
            <w:tcW w:w="954" w:type="dxa"/>
          </w:tcPr>
          <w:p w:rsidR="009F2753" w:rsidRPr="00412511" w:rsidRDefault="009F2753" w:rsidP="004104B7">
            <w:pPr>
              <w:jc w:val="center"/>
              <w:rPr>
                <w:rFonts w:eastAsia="Arial Unicode MS"/>
              </w:rPr>
            </w:pPr>
            <w:r>
              <w:rPr>
                <w:rFonts w:eastAsia="Arial Unicode MS"/>
              </w:rPr>
              <w:t>47,83</w:t>
            </w:r>
          </w:p>
        </w:tc>
        <w:tc>
          <w:tcPr>
            <w:tcW w:w="911" w:type="dxa"/>
          </w:tcPr>
          <w:p w:rsidR="009F2753" w:rsidRPr="00412511" w:rsidRDefault="009F2753" w:rsidP="005959CF">
            <w:pPr>
              <w:jc w:val="center"/>
              <w:rPr>
                <w:rFonts w:eastAsia="Arial Unicode MS"/>
              </w:rPr>
            </w:pPr>
            <w:r>
              <w:rPr>
                <w:rFonts w:eastAsia="Arial Unicode MS"/>
              </w:rPr>
              <w:t>4,35</w:t>
            </w:r>
          </w:p>
        </w:tc>
        <w:tc>
          <w:tcPr>
            <w:tcW w:w="911" w:type="dxa"/>
          </w:tcPr>
          <w:p w:rsidR="009F2753" w:rsidRPr="00412511" w:rsidRDefault="009F2753" w:rsidP="005959CF">
            <w:pPr>
              <w:jc w:val="center"/>
              <w:rPr>
                <w:rFonts w:eastAsia="Arial Unicode MS"/>
              </w:rPr>
            </w:pPr>
            <w:r>
              <w:rPr>
                <w:rFonts w:eastAsia="Arial Unicode MS"/>
              </w:rPr>
              <w:t>43,48</w:t>
            </w:r>
          </w:p>
        </w:tc>
        <w:tc>
          <w:tcPr>
            <w:tcW w:w="909" w:type="dxa"/>
          </w:tcPr>
          <w:p w:rsidR="009F2753" w:rsidRPr="00412511" w:rsidRDefault="009F2753" w:rsidP="005959CF">
            <w:pPr>
              <w:jc w:val="center"/>
              <w:rPr>
                <w:rFonts w:eastAsia="Arial Unicode MS"/>
              </w:rPr>
            </w:pPr>
            <w:r>
              <w:rPr>
                <w:rFonts w:eastAsia="Arial Unicode MS"/>
              </w:rPr>
              <w:t>45,65</w:t>
            </w:r>
          </w:p>
        </w:tc>
        <w:tc>
          <w:tcPr>
            <w:tcW w:w="1400" w:type="dxa"/>
          </w:tcPr>
          <w:p w:rsidR="009F2753" w:rsidRPr="00412511" w:rsidRDefault="009F2753" w:rsidP="005959CF">
            <w:pPr>
              <w:jc w:val="center"/>
              <w:rPr>
                <w:rFonts w:eastAsia="Arial Unicode MS"/>
              </w:rPr>
            </w:pPr>
            <w:r>
              <w:rPr>
                <w:rFonts w:eastAsia="Arial Unicode MS"/>
              </w:rPr>
              <w:t>6,52</w:t>
            </w:r>
          </w:p>
        </w:tc>
      </w:tr>
      <w:tr w:rsidR="009F2753" w:rsidRPr="00412511" w:rsidTr="00F13A38">
        <w:trPr>
          <w:trHeight w:val="272"/>
        </w:trPr>
        <w:tc>
          <w:tcPr>
            <w:tcW w:w="2160" w:type="dxa"/>
          </w:tcPr>
          <w:p w:rsidR="009F2753" w:rsidRPr="00412511" w:rsidRDefault="009F2753" w:rsidP="005959CF">
            <w:pPr>
              <w:pStyle w:val="a4"/>
              <w:spacing w:before="0" w:beforeAutospacing="0" w:after="0" w:line="276" w:lineRule="auto"/>
              <w:jc w:val="both"/>
              <w:textAlignment w:val="baseline"/>
              <w:rPr>
                <w:bCs/>
                <w:kern w:val="24"/>
              </w:rPr>
            </w:pPr>
            <w:r w:rsidRPr="00412511">
              <w:rPr>
                <w:bCs/>
                <w:kern w:val="24"/>
              </w:rPr>
              <w:t>География</w:t>
            </w:r>
          </w:p>
        </w:tc>
        <w:tc>
          <w:tcPr>
            <w:tcW w:w="1197" w:type="dxa"/>
          </w:tcPr>
          <w:p w:rsidR="009F2753" w:rsidRPr="00412511" w:rsidRDefault="009F2753" w:rsidP="004104B7">
            <w:pPr>
              <w:jc w:val="center"/>
              <w:rPr>
                <w:rFonts w:eastAsia="Arial Unicode MS"/>
              </w:rPr>
            </w:pPr>
            <w:r>
              <w:rPr>
                <w:rFonts w:eastAsia="Arial Unicode MS"/>
              </w:rPr>
              <w:t>26</w:t>
            </w:r>
          </w:p>
        </w:tc>
        <w:tc>
          <w:tcPr>
            <w:tcW w:w="1230" w:type="dxa"/>
          </w:tcPr>
          <w:p w:rsidR="009F2753" w:rsidRPr="00412511" w:rsidRDefault="009F2753" w:rsidP="004104B7">
            <w:pPr>
              <w:jc w:val="center"/>
              <w:rPr>
                <w:rFonts w:eastAsia="Arial Unicode MS"/>
              </w:rPr>
            </w:pPr>
            <w:r>
              <w:rPr>
                <w:rFonts w:eastAsia="Arial Unicode MS"/>
              </w:rPr>
              <w:t>96,15</w:t>
            </w:r>
          </w:p>
        </w:tc>
        <w:tc>
          <w:tcPr>
            <w:tcW w:w="954" w:type="dxa"/>
          </w:tcPr>
          <w:p w:rsidR="009F2753" w:rsidRPr="00412511" w:rsidRDefault="009F2753" w:rsidP="004104B7">
            <w:pPr>
              <w:jc w:val="center"/>
              <w:rPr>
                <w:rFonts w:eastAsia="Arial Unicode MS"/>
              </w:rPr>
            </w:pPr>
            <w:r>
              <w:rPr>
                <w:rFonts w:eastAsia="Arial Unicode MS"/>
              </w:rPr>
              <w:t>69,23</w:t>
            </w:r>
          </w:p>
        </w:tc>
        <w:tc>
          <w:tcPr>
            <w:tcW w:w="911" w:type="dxa"/>
          </w:tcPr>
          <w:p w:rsidR="009F2753" w:rsidRPr="00412511" w:rsidRDefault="009F2753" w:rsidP="005959CF">
            <w:pPr>
              <w:jc w:val="center"/>
              <w:rPr>
                <w:rFonts w:eastAsia="Arial Unicode MS"/>
              </w:rPr>
            </w:pPr>
            <w:r>
              <w:rPr>
                <w:rFonts w:eastAsia="Arial Unicode MS"/>
              </w:rPr>
              <w:t>11,54</w:t>
            </w:r>
          </w:p>
        </w:tc>
        <w:tc>
          <w:tcPr>
            <w:tcW w:w="911" w:type="dxa"/>
          </w:tcPr>
          <w:p w:rsidR="009F2753" w:rsidRPr="00412511" w:rsidRDefault="009F2753" w:rsidP="005959CF">
            <w:pPr>
              <w:jc w:val="center"/>
              <w:rPr>
                <w:rFonts w:eastAsia="Arial Unicode MS"/>
              </w:rPr>
            </w:pPr>
            <w:r>
              <w:rPr>
                <w:rFonts w:eastAsia="Arial Unicode MS"/>
              </w:rPr>
              <w:t>57,69</w:t>
            </w:r>
          </w:p>
        </w:tc>
        <w:tc>
          <w:tcPr>
            <w:tcW w:w="909" w:type="dxa"/>
          </w:tcPr>
          <w:p w:rsidR="009F2753" w:rsidRPr="00412511" w:rsidRDefault="009F2753" w:rsidP="005959CF">
            <w:pPr>
              <w:jc w:val="center"/>
              <w:rPr>
                <w:rFonts w:eastAsia="Arial Unicode MS"/>
              </w:rPr>
            </w:pPr>
            <w:r>
              <w:rPr>
                <w:rFonts w:eastAsia="Arial Unicode MS"/>
              </w:rPr>
              <w:t>26,92</w:t>
            </w:r>
          </w:p>
        </w:tc>
        <w:tc>
          <w:tcPr>
            <w:tcW w:w="1400" w:type="dxa"/>
          </w:tcPr>
          <w:p w:rsidR="009F2753" w:rsidRPr="00412511" w:rsidRDefault="009F2753" w:rsidP="005959CF">
            <w:pPr>
              <w:jc w:val="center"/>
              <w:rPr>
                <w:rFonts w:eastAsia="Arial Unicode MS"/>
              </w:rPr>
            </w:pPr>
            <w:r>
              <w:rPr>
                <w:rFonts w:eastAsia="Arial Unicode MS"/>
              </w:rPr>
              <w:t>3,85</w:t>
            </w:r>
          </w:p>
        </w:tc>
      </w:tr>
      <w:tr w:rsidR="009F2753" w:rsidRPr="00412511" w:rsidTr="00F13A38">
        <w:trPr>
          <w:trHeight w:val="272"/>
        </w:trPr>
        <w:tc>
          <w:tcPr>
            <w:tcW w:w="2160" w:type="dxa"/>
          </w:tcPr>
          <w:p w:rsidR="009F2753" w:rsidRPr="00412511" w:rsidRDefault="009F2753" w:rsidP="005959CF">
            <w:pPr>
              <w:pStyle w:val="a4"/>
              <w:spacing w:before="0" w:beforeAutospacing="0" w:after="0" w:line="276" w:lineRule="auto"/>
              <w:jc w:val="both"/>
              <w:textAlignment w:val="baseline"/>
              <w:rPr>
                <w:bCs/>
                <w:kern w:val="24"/>
              </w:rPr>
            </w:pPr>
            <w:r w:rsidRPr="00412511">
              <w:rPr>
                <w:bCs/>
                <w:kern w:val="24"/>
              </w:rPr>
              <w:t>Физика</w:t>
            </w:r>
          </w:p>
        </w:tc>
        <w:tc>
          <w:tcPr>
            <w:tcW w:w="1197" w:type="dxa"/>
          </w:tcPr>
          <w:p w:rsidR="009F2753" w:rsidRPr="00412511" w:rsidRDefault="009F2753" w:rsidP="005959CF">
            <w:pPr>
              <w:jc w:val="center"/>
              <w:rPr>
                <w:rFonts w:eastAsia="Arial Unicode MS"/>
              </w:rPr>
            </w:pPr>
            <w:r>
              <w:rPr>
                <w:rFonts w:eastAsia="Arial Unicode MS"/>
              </w:rPr>
              <w:t>51</w:t>
            </w:r>
          </w:p>
        </w:tc>
        <w:tc>
          <w:tcPr>
            <w:tcW w:w="1230" w:type="dxa"/>
          </w:tcPr>
          <w:p w:rsidR="009F2753" w:rsidRPr="00412511" w:rsidRDefault="009F2753" w:rsidP="005959CF">
            <w:pPr>
              <w:jc w:val="center"/>
              <w:rPr>
                <w:rFonts w:eastAsia="Arial Unicode MS"/>
              </w:rPr>
            </w:pPr>
            <w:r>
              <w:rPr>
                <w:rFonts w:eastAsia="Arial Unicode MS"/>
              </w:rPr>
              <w:t>82,35</w:t>
            </w:r>
          </w:p>
        </w:tc>
        <w:tc>
          <w:tcPr>
            <w:tcW w:w="954" w:type="dxa"/>
          </w:tcPr>
          <w:p w:rsidR="009F2753" w:rsidRPr="00412511" w:rsidRDefault="009F2753" w:rsidP="005959CF">
            <w:pPr>
              <w:jc w:val="center"/>
              <w:rPr>
                <w:rFonts w:eastAsia="Arial Unicode MS"/>
              </w:rPr>
            </w:pPr>
            <w:r>
              <w:rPr>
                <w:rFonts w:eastAsia="Arial Unicode MS"/>
              </w:rPr>
              <w:t>33,33</w:t>
            </w:r>
          </w:p>
        </w:tc>
        <w:tc>
          <w:tcPr>
            <w:tcW w:w="911" w:type="dxa"/>
          </w:tcPr>
          <w:p w:rsidR="009F2753" w:rsidRPr="00412511" w:rsidRDefault="009F2753" w:rsidP="005959CF">
            <w:pPr>
              <w:jc w:val="center"/>
              <w:rPr>
                <w:rFonts w:eastAsia="Arial Unicode MS"/>
              </w:rPr>
            </w:pPr>
            <w:r>
              <w:rPr>
                <w:rFonts w:eastAsia="Arial Unicode MS"/>
              </w:rPr>
              <w:t>1,96</w:t>
            </w:r>
          </w:p>
        </w:tc>
        <w:tc>
          <w:tcPr>
            <w:tcW w:w="911" w:type="dxa"/>
          </w:tcPr>
          <w:p w:rsidR="009F2753" w:rsidRPr="00412511" w:rsidRDefault="009F2753" w:rsidP="005959CF">
            <w:pPr>
              <w:jc w:val="center"/>
              <w:rPr>
                <w:rFonts w:eastAsia="Arial Unicode MS"/>
              </w:rPr>
            </w:pPr>
            <w:r>
              <w:rPr>
                <w:rFonts w:eastAsia="Arial Unicode MS"/>
              </w:rPr>
              <w:t>31,37</w:t>
            </w:r>
          </w:p>
        </w:tc>
        <w:tc>
          <w:tcPr>
            <w:tcW w:w="909" w:type="dxa"/>
          </w:tcPr>
          <w:p w:rsidR="009F2753" w:rsidRPr="00412511" w:rsidRDefault="009F2753" w:rsidP="005959CF">
            <w:pPr>
              <w:jc w:val="center"/>
              <w:rPr>
                <w:rFonts w:eastAsia="Arial Unicode MS"/>
              </w:rPr>
            </w:pPr>
            <w:r>
              <w:rPr>
                <w:rFonts w:eastAsia="Arial Unicode MS"/>
              </w:rPr>
              <w:t>49,02</w:t>
            </w:r>
          </w:p>
        </w:tc>
        <w:tc>
          <w:tcPr>
            <w:tcW w:w="1400" w:type="dxa"/>
          </w:tcPr>
          <w:p w:rsidR="009F2753" w:rsidRPr="00412511" w:rsidRDefault="009F2753" w:rsidP="005959CF">
            <w:pPr>
              <w:jc w:val="center"/>
              <w:rPr>
                <w:rFonts w:eastAsia="Arial Unicode MS"/>
              </w:rPr>
            </w:pPr>
            <w:r>
              <w:rPr>
                <w:rFonts w:eastAsia="Arial Unicode MS"/>
              </w:rPr>
              <w:t>17,65</w:t>
            </w:r>
          </w:p>
        </w:tc>
      </w:tr>
      <w:tr w:rsidR="009F2753" w:rsidRPr="00412511" w:rsidTr="00F13A38">
        <w:trPr>
          <w:trHeight w:val="272"/>
        </w:trPr>
        <w:tc>
          <w:tcPr>
            <w:tcW w:w="2160" w:type="dxa"/>
          </w:tcPr>
          <w:p w:rsidR="009F2753" w:rsidRPr="00412511" w:rsidRDefault="009F2753" w:rsidP="005959CF">
            <w:pPr>
              <w:pStyle w:val="a4"/>
              <w:spacing w:before="0" w:beforeAutospacing="0" w:after="0" w:line="276" w:lineRule="auto"/>
              <w:textAlignment w:val="baseline"/>
              <w:rPr>
                <w:bCs/>
                <w:kern w:val="24"/>
              </w:rPr>
            </w:pPr>
            <w:r>
              <w:rPr>
                <w:bCs/>
                <w:kern w:val="24"/>
              </w:rPr>
              <w:t xml:space="preserve"> Химия</w:t>
            </w:r>
          </w:p>
        </w:tc>
        <w:tc>
          <w:tcPr>
            <w:tcW w:w="1197" w:type="dxa"/>
          </w:tcPr>
          <w:p w:rsidR="009F2753" w:rsidRPr="00412511" w:rsidRDefault="009F2753" w:rsidP="005959CF">
            <w:pPr>
              <w:jc w:val="center"/>
              <w:rPr>
                <w:rFonts w:eastAsia="Arial Unicode MS"/>
              </w:rPr>
            </w:pPr>
            <w:r>
              <w:rPr>
                <w:rFonts w:eastAsia="Arial Unicode MS"/>
              </w:rPr>
              <w:t>25</w:t>
            </w:r>
          </w:p>
        </w:tc>
        <w:tc>
          <w:tcPr>
            <w:tcW w:w="1230" w:type="dxa"/>
          </w:tcPr>
          <w:p w:rsidR="009F2753" w:rsidRPr="00412511" w:rsidRDefault="009F2753" w:rsidP="005959CF">
            <w:pPr>
              <w:jc w:val="center"/>
              <w:rPr>
                <w:rFonts w:eastAsia="Arial Unicode MS"/>
              </w:rPr>
            </w:pPr>
            <w:r>
              <w:rPr>
                <w:rFonts w:eastAsia="Arial Unicode MS"/>
              </w:rPr>
              <w:t>84</w:t>
            </w:r>
          </w:p>
        </w:tc>
        <w:tc>
          <w:tcPr>
            <w:tcW w:w="954" w:type="dxa"/>
          </w:tcPr>
          <w:p w:rsidR="009F2753" w:rsidRPr="00412511" w:rsidRDefault="009F2753" w:rsidP="005959CF">
            <w:pPr>
              <w:jc w:val="center"/>
              <w:rPr>
                <w:rFonts w:eastAsia="Arial Unicode MS"/>
              </w:rPr>
            </w:pPr>
            <w:r>
              <w:rPr>
                <w:rFonts w:eastAsia="Arial Unicode MS"/>
              </w:rPr>
              <w:t>40</w:t>
            </w:r>
          </w:p>
        </w:tc>
        <w:tc>
          <w:tcPr>
            <w:tcW w:w="911" w:type="dxa"/>
          </w:tcPr>
          <w:p w:rsidR="009F2753" w:rsidRPr="00412511" w:rsidRDefault="009F2753" w:rsidP="005959CF">
            <w:pPr>
              <w:jc w:val="center"/>
              <w:rPr>
                <w:rFonts w:eastAsia="Arial Unicode MS"/>
              </w:rPr>
            </w:pPr>
            <w:r>
              <w:rPr>
                <w:rFonts w:eastAsia="Arial Unicode MS"/>
              </w:rPr>
              <w:t>8</w:t>
            </w:r>
          </w:p>
        </w:tc>
        <w:tc>
          <w:tcPr>
            <w:tcW w:w="911" w:type="dxa"/>
          </w:tcPr>
          <w:p w:rsidR="009F2753" w:rsidRPr="00412511" w:rsidRDefault="009F2753" w:rsidP="005959CF">
            <w:pPr>
              <w:jc w:val="center"/>
              <w:rPr>
                <w:rFonts w:eastAsia="Arial Unicode MS"/>
              </w:rPr>
            </w:pPr>
            <w:r>
              <w:rPr>
                <w:rFonts w:eastAsia="Arial Unicode MS"/>
              </w:rPr>
              <w:t>32</w:t>
            </w:r>
          </w:p>
        </w:tc>
        <w:tc>
          <w:tcPr>
            <w:tcW w:w="909" w:type="dxa"/>
          </w:tcPr>
          <w:p w:rsidR="009F2753" w:rsidRPr="00412511" w:rsidRDefault="009F2753" w:rsidP="005959CF">
            <w:pPr>
              <w:jc w:val="center"/>
              <w:rPr>
                <w:rFonts w:eastAsia="Arial Unicode MS"/>
              </w:rPr>
            </w:pPr>
            <w:r>
              <w:rPr>
                <w:rFonts w:eastAsia="Arial Unicode MS"/>
              </w:rPr>
              <w:t>44</w:t>
            </w:r>
          </w:p>
        </w:tc>
        <w:tc>
          <w:tcPr>
            <w:tcW w:w="1400" w:type="dxa"/>
          </w:tcPr>
          <w:p w:rsidR="009F2753" w:rsidRPr="00412511" w:rsidRDefault="009F2753" w:rsidP="005959CF">
            <w:pPr>
              <w:jc w:val="center"/>
              <w:rPr>
                <w:rFonts w:eastAsia="Arial Unicode MS"/>
              </w:rPr>
            </w:pPr>
            <w:r>
              <w:rPr>
                <w:rFonts w:eastAsia="Arial Unicode MS"/>
              </w:rPr>
              <w:t>16</w:t>
            </w:r>
          </w:p>
        </w:tc>
      </w:tr>
    </w:tbl>
    <w:p w:rsidR="00F5366C" w:rsidRDefault="00F5366C" w:rsidP="00F5366C"/>
    <w:p w:rsidR="00F5366C" w:rsidRDefault="00F5366C" w:rsidP="00F5366C">
      <w:pPr>
        <w:jc w:val="both"/>
      </w:pPr>
      <w:r w:rsidRPr="00E6603C">
        <w:rPr>
          <w:b/>
        </w:rPr>
        <w:t>Вывод:</w:t>
      </w:r>
      <w:r w:rsidRPr="00E6603C">
        <w:t xml:space="preserve"> Результаты</w:t>
      </w:r>
      <w:r>
        <w:t xml:space="preserve">   ВПР, представленные в таблице 1</w:t>
      </w:r>
      <w:r w:rsidRPr="00E6603C">
        <w:t xml:space="preserve">, показывают, что уровень </w:t>
      </w:r>
      <w:proofErr w:type="spellStart"/>
      <w:r w:rsidRPr="00E6603C">
        <w:t>сформированности</w:t>
      </w:r>
      <w:proofErr w:type="spellEnd"/>
      <w:r w:rsidRPr="00E6603C">
        <w:t xml:space="preserve">  предметных   результатов  по    предметам  </w:t>
      </w:r>
      <w:r>
        <w:t xml:space="preserve">в 8-х классов </w:t>
      </w:r>
      <w:r w:rsidRPr="00E6603C">
        <w:t>достаточный.   Усп</w:t>
      </w:r>
      <w:r>
        <w:t>еваемость по русскому языку 74,36</w:t>
      </w:r>
      <w:r w:rsidRPr="00E6603C">
        <w:t xml:space="preserve">%, качество составило </w:t>
      </w:r>
      <w:r>
        <w:t>42,74</w:t>
      </w:r>
      <w:r w:rsidRPr="00E6603C">
        <w:t xml:space="preserve">%. </w:t>
      </w:r>
    </w:p>
    <w:p w:rsidR="00F5366C" w:rsidRPr="00E6603C" w:rsidRDefault="00F5366C" w:rsidP="00F5366C">
      <w:pPr>
        <w:jc w:val="both"/>
      </w:pPr>
      <w:r w:rsidRPr="00E6603C">
        <w:t xml:space="preserve">По математике успеваемость составила </w:t>
      </w:r>
      <w:r>
        <w:t xml:space="preserve">75,21%, качество 14,05%.  </w:t>
      </w:r>
    </w:p>
    <w:p w:rsidR="00F5366C" w:rsidRDefault="00F5366C" w:rsidP="00F5366C"/>
    <w:p w:rsidR="00F5366C" w:rsidRDefault="00F5366C" w:rsidP="00F5366C"/>
    <w:p w:rsidR="00F5366C" w:rsidRPr="002573BE" w:rsidRDefault="00F5366C" w:rsidP="00F5366C">
      <w:pPr>
        <w:jc w:val="center"/>
        <w:rPr>
          <w:b/>
        </w:rPr>
      </w:pPr>
      <w:r>
        <w:rPr>
          <w:b/>
        </w:rPr>
        <w:t xml:space="preserve">Сравнительные результаты ВПР  </w:t>
      </w:r>
      <w:r w:rsidRPr="002573BE">
        <w:rPr>
          <w:b/>
        </w:rPr>
        <w:t xml:space="preserve"> </w:t>
      </w:r>
      <w:r>
        <w:rPr>
          <w:b/>
        </w:rPr>
        <w:t xml:space="preserve"> </w:t>
      </w:r>
    </w:p>
    <w:p w:rsidR="00F5366C" w:rsidRDefault="00F5366C" w:rsidP="00F5366C">
      <w:pPr>
        <w:jc w:val="right"/>
      </w:pPr>
      <w:r>
        <w:t>Таблица 2</w:t>
      </w:r>
    </w:p>
    <w:tbl>
      <w:tblPr>
        <w:tblpPr w:leftFromText="180" w:rightFromText="180" w:vertAnchor="text" w:horzAnchor="margin" w:tblpY="289"/>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559"/>
        <w:gridCol w:w="992"/>
        <w:gridCol w:w="1418"/>
        <w:gridCol w:w="1417"/>
        <w:gridCol w:w="1256"/>
      </w:tblGrid>
      <w:tr w:rsidR="00F5366C" w:rsidRPr="002573BE" w:rsidTr="00F5366C">
        <w:trPr>
          <w:trHeight w:val="569"/>
        </w:trPr>
        <w:tc>
          <w:tcPr>
            <w:tcW w:w="2093" w:type="dxa"/>
            <w:vMerge w:val="restart"/>
          </w:tcPr>
          <w:p w:rsidR="00F5366C" w:rsidRPr="002573BE" w:rsidRDefault="00F5366C" w:rsidP="00F5366C">
            <w:pPr>
              <w:rPr>
                <w:b/>
              </w:rPr>
            </w:pPr>
            <w:r w:rsidRPr="002573BE">
              <w:rPr>
                <w:b/>
              </w:rPr>
              <w:t>Предмет</w:t>
            </w:r>
          </w:p>
        </w:tc>
        <w:tc>
          <w:tcPr>
            <w:tcW w:w="1276" w:type="dxa"/>
          </w:tcPr>
          <w:p w:rsidR="00F5366C" w:rsidRPr="002573BE" w:rsidRDefault="00F5366C" w:rsidP="00F5366C">
            <w:pPr>
              <w:jc w:val="center"/>
              <w:rPr>
                <w:b/>
              </w:rPr>
            </w:pPr>
            <w:r w:rsidRPr="002573BE">
              <w:rPr>
                <w:b/>
              </w:rPr>
              <w:t>Писало работу</w:t>
            </w:r>
          </w:p>
        </w:tc>
        <w:tc>
          <w:tcPr>
            <w:tcW w:w="1559" w:type="dxa"/>
          </w:tcPr>
          <w:p w:rsidR="00F5366C" w:rsidRPr="002573BE" w:rsidRDefault="00F5366C" w:rsidP="00F5366C">
            <w:pPr>
              <w:jc w:val="center"/>
              <w:rPr>
                <w:b/>
              </w:rPr>
            </w:pPr>
            <w:r w:rsidRPr="002573BE">
              <w:rPr>
                <w:b/>
              </w:rPr>
              <w:t>Успев</w:t>
            </w:r>
          </w:p>
          <w:p w:rsidR="00F5366C" w:rsidRPr="002573BE" w:rsidRDefault="00F5366C" w:rsidP="00F5366C">
            <w:pPr>
              <w:jc w:val="center"/>
              <w:rPr>
                <w:b/>
              </w:rPr>
            </w:pPr>
            <w:r w:rsidRPr="002573BE">
              <w:rPr>
                <w:b/>
              </w:rPr>
              <w:t>%</w:t>
            </w:r>
          </w:p>
        </w:tc>
        <w:tc>
          <w:tcPr>
            <w:tcW w:w="992" w:type="dxa"/>
          </w:tcPr>
          <w:p w:rsidR="00F5366C" w:rsidRPr="002573BE" w:rsidRDefault="00F5366C" w:rsidP="00F5366C">
            <w:pPr>
              <w:jc w:val="center"/>
              <w:rPr>
                <w:b/>
              </w:rPr>
            </w:pPr>
            <w:proofErr w:type="spellStart"/>
            <w:r w:rsidRPr="002573BE">
              <w:rPr>
                <w:b/>
              </w:rPr>
              <w:t>Кач</w:t>
            </w:r>
            <w:proofErr w:type="spellEnd"/>
            <w:r w:rsidRPr="002573BE">
              <w:rPr>
                <w:b/>
              </w:rPr>
              <w:t>.</w:t>
            </w:r>
          </w:p>
          <w:p w:rsidR="00F5366C" w:rsidRPr="002573BE" w:rsidRDefault="00F5366C" w:rsidP="00F5366C">
            <w:pPr>
              <w:jc w:val="center"/>
              <w:rPr>
                <w:b/>
              </w:rPr>
            </w:pPr>
            <w:r w:rsidRPr="002573BE">
              <w:rPr>
                <w:b/>
              </w:rPr>
              <w:t>%</w:t>
            </w:r>
          </w:p>
        </w:tc>
        <w:tc>
          <w:tcPr>
            <w:tcW w:w="1418" w:type="dxa"/>
          </w:tcPr>
          <w:p w:rsidR="00F5366C" w:rsidRPr="002573BE" w:rsidRDefault="00F5366C" w:rsidP="00F5366C">
            <w:pPr>
              <w:jc w:val="center"/>
              <w:rPr>
                <w:b/>
              </w:rPr>
            </w:pPr>
            <w:r w:rsidRPr="002573BE">
              <w:rPr>
                <w:b/>
              </w:rPr>
              <w:t>Писало работу</w:t>
            </w:r>
          </w:p>
        </w:tc>
        <w:tc>
          <w:tcPr>
            <w:tcW w:w="1417" w:type="dxa"/>
          </w:tcPr>
          <w:p w:rsidR="00F5366C" w:rsidRPr="002573BE" w:rsidRDefault="00F5366C" w:rsidP="00F5366C">
            <w:pPr>
              <w:jc w:val="center"/>
              <w:rPr>
                <w:b/>
              </w:rPr>
            </w:pPr>
            <w:r w:rsidRPr="002573BE">
              <w:rPr>
                <w:b/>
              </w:rPr>
              <w:t>Успев</w:t>
            </w:r>
          </w:p>
          <w:p w:rsidR="00F5366C" w:rsidRPr="002573BE" w:rsidRDefault="00F5366C" w:rsidP="00F5366C">
            <w:pPr>
              <w:jc w:val="center"/>
              <w:rPr>
                <w:b/>
              </w:rPr>
            </w:pPr>
            <w:r w:rsidRPr="002573BE">
              <w:rPr>
                <w:b/>
              </w:rPr>
              <w:t>%</w:t>
            </w:r>
          </w:p>
        </w:tc>
        <w:tc>
          <w:tcPr>
            <w:tcW w:w="1256" w:type="dxa"/>
          </w:tcPr>
          <w:p w:rsidR="00F5366C" w:rsidRPr="002573BE" w:rsidRDefault="00F5366C" w:rsidP="00F5366C">
            <w:pPr>
              <w:jc w:val="center"/>
              <w:rPr>
                <w:b/>
              </w:rPr>
            </w:pPr>
            <w:proofErr w:type="spellStart"/>
            <w:r w:rsidRPr="002573BE">
              <w:rPr>
                <w:b/>
              </w:rPr>
              <w:t>Кач</w:t>
            </w:r>
            <w:proofErr w:type="spellEnd"/>
            <w:r w:rsidRPr="002573BE">
              <w:rPr>
                <w:b/>
              </w:rPr>
              <w:t>.</w:t>
            </w:r>
          </w:p>
          <w:p w:rsidR="00F5366C" w:rsidRPr="002573BE" w:rsidRDefault="00F5366C" w:rsidP="00F5366C">
            <w:pPr>
              <w:jc w:val="center"/>
              <w:rPr>
                <w:b/>
              </w:rPr>
            </w:pPr>
            <w:r w:rsidRPr="002573BE">
              <w:rPr>
                <w:b/>
              </w:rPr>
              <w:t>%</w:t>
            </w:r>
          </w:p>
        </w:tc>
      </w:tr>
      <w:tr w:rsidR="00F5366C" w:rsidRPr="002573BE" w:rsidTr="00F5366C">
        <w:trPr>
          <w:trHeight w:val="304"/>
        </w:trPr>
        <w:tc>
          <w:tcPr>
            <w:tcW w:w="2093" w:type="dxa"/>
            <w:vMerge/>
          </w:tcPr>
          <w:p w:rsidR="00F5366C" w:rsidRPr="002573BE" w:rsidRDefault="00F5366C" w:rsidP="00F5366C">
            <w:pPr>
              <w:rPr>
                <w:b/>
              </w:rPr>
            </w:pPr>
          </w:p>
        </w:tc>
        <w:tc>
          <w:tcPr>
            <w:tcW w:w="3827" w:type="dxa"/>
            <w:gridSpan w:val="3"/>
          </w:tcPr>
          <w:p w:rsidR="00F5366C" w:rsidRPr="002573BE" w:rsidRDefault="00F5366C" w:rsidP="00F5366C">
            <w:pPr>
              <w:rPr>
                <w:b/>
              </w:rPr>
            </w:pPr>
            <w:r>
              <w:rPr>
                <w:b/>
              </w:rPr>
              <w:t xml:space="preserve">                 2023г.</w:t>
            </w:r>
          </w:p>
        </w:tc>
        <w:tc>
          <w:tcPr>
            <w:tcW w:w="4091" w:type="dxa"/>
            <w:gridSpan w:val="3"/>
          </w:tcPr>
          <w:p w:rsidR="00F5366C" w:rsidRPr="002573BE" w:rsidRDefault="00F5366C" w:rsidP="00F5366C">
            <w:pPr>
              <w:rPr>
                <w:b/>
              </w:rPr>
            </w:pPr>
            <w:r>
              <w:rPr>
                <w:b/>
              </w:rPr>
              <w:t xml:space="preserve">                     2024г.</w:t>
            </w:r>
          </w:p>
        </w:tc>
      </w:tr>
      <w:tr w:rsidR="00950FDE" w:rsidRPr="002573BE" w:rsidTr="00F5366C">
        <w:trPr>
          <w:trHeight w:val="274"/>
        </w:trPr>
        <w:tc>
          <w:tcPr>
            <w:tcW w:w="2093" w:type="dxa"/>
          </w:tcPr>
          <w:p w:rsidR="00950FDE" w:rsidRPr="002573BE" w:rsidRDefault="00950FDE" w:rsidP="00950FDE">
            <w:pPr>
              <w:textAlignment w:val="baseline"/>
            </w:pPr>
            <w:r w:rsidRPr="002573BE">
              <w:t>Русский язык</w:t>
            </w:r>
          </w:p>
        </w:tc>
        <w:tc>
          <w:tcPr>
            <w:tcW w:w="1276" w:type="dxa"/>
          </w:tcPr>
          <w:p w:rsidR="00950FDE" w:rsidRPr="00412511" w:rsidRDefault="00950FDE" w:rsidP="00950FDE">
            <w:pPr>
              <w:jc w:val="center"/>
            </w:pPr>
            <w:r>
              <w:t>126</w:t>
            </w:r>
          </w:p>
        </w:tc>
        <w:tc>
          <w:tcPr>
            <w:tcW w:w="1559" w:type="dxa"/>
          </w:tcPr>
          <w:p w:rsidR="00950FDE" w:rsidRPr="00412511" w:rsidRDefault="00950FDE" w:rsidP="00950FDE">
            <w:pPr>
              <w:jc w:val="center"/>
            </w:pPr>
            <w:r>
              <w:t>84,13</w:t>
            </w:r>
          </w:p>
        </w:tc>
        <w:tc>
          <w:tcPr>
            <w:tcW w:w="992" w:type="dxa"/>
          </w:tcPr>
          <w:p w:rsidR="00950FDE" w:rsidRPr="00412511" w:rsidRDefault="00950FDE" w:rsidP="00950FDE">
            <w:pPr>
              <w:jc w:val="center"/>
            </w:pPr>
            <w:r>
              <w:t>41,27</w:t>
            </w:r>
          </w:p>
        </w:tc>
        <w:tc>
          <w:tcPr>
            <w:tcW w:w="1418" w:type="dxa"/>
          </w:tcPr>
          <w:p w:rsidR="00950FDE" w:rsidRPr="00412511" w:rsidRDefault="00950FDE" w:rsidP="00950FDE">
            <w:pPr>
              <w:jc w:val="center"/>
            </w:pPr>
            <w:r>
              <w:t>117</w:t>
            </w:r>
          </w:p>
        </w:tc>
        <w:tc>
          <w:tcPr>
            <w:tcW w:w="1417" w:type="dxa"/>
          </w:tcPr>
          <w:p w:rsidR="00950FDE" w:rsidRPr="00412511" w:rsidRDefault="00950FDE" w:rsidP="00950FDE">
            <w:pPr>
              <w:jc w:val="center"/>
            </w:pPr>
            <w:r>
              <w:t>74,36</w:t>
            </w:r>
          </w:p>
        </w:tc>
        <w:tc>
          <w:tcPr>
            <w:tcW w:w="1256" w:type="dxa"/>
          </w:tcPr>
          <w:p w:rsidR="00950FDE" w:rsidRPr="00412511" w:rsidRDefault="00950FDE" w:rsidP="00950FDE">
            <w:pPr>
              <w:jc w:val="center"/>
            </w:pPr>
            <w:r>
              <w:t>42,74</w:t>
            </w:r>
          </w:p>
        </w:tc>
      </w:tr>
      <w:tr w:rsidR="00950FDE" w:rsidRPr="002573BE" w:rsidTr="00F5366C">
        <w:trPr>
          <w:trHeight w:val="274"/>
        </w:trPr>
        <w:tc>
          <w:tcPr>
            <w:tcW w:w="2093" w:type="dxa"/>
          </w:tcPr>
          <w:p w:rsidR="00950FDE" w:rsidRPr="002573BE" w:rsidRDefault="00950FDE" w:rsidP="00950FDE">
            <w:pPr>
              <w:textAlignment w:val="baseline"/>
            </w:pPr>
            <w:r w:rsidRPr="002573BE">
              <w:rPr>
                <w:kern w:val="24"/>
              </w:rPr>
              <w:t>Математика</w:t>
            </w:r>
          </w:p>
        </w:tc>
        <w:tc>
          <w:tcPr>
            <w:tcW w:w="1276" w:type="dxa"/>
          </w:tcPr>
          <w:p w:rsidR="00950FDE" w:rsidRPr="00E6603C" w:rsidRDefault="00950FDE" w:rsidP="00950FDE">
            <w:pPr>
              <w:jc w:val="center"/>
            </w:pPr>
            <w:r>
              <w:t>123</w:t>
            </w:r>
          </w:p>
        </w:tc>
        <w:tc>
          <w:tcPr>
            <w:tcW w:w="1559" w:type="dxa"/>
          </w:tcPr>
          <w:p w:rsidR="00950FDE" w:rsidRPr="00336AC3" w:rsidRDefault="00950FDE" w:rsidP="00950FDE">
            <w:pPr>
              <w:jc w:val="center"/>
            </w:pPr>
            <w:r>
              <w:t>91,87</w:t>
            </w:r>
          </w:p>
        </w:tc>
        <w:tc>
          <w:tcPr>
            <w:tcW w:w="992" w:type="dxa"/>
          </w:tcPr>
          <w:p w:rsidR="00950FDE" w:rsidRPr="00336AC3" w:rsidRDefault="00950FDE" w:rsidP="00950FDE">
            <w:pPr>
              <w:jc w:val="center"/>
            </w:pPr>
            <w:r>
              <w:t>25,2</w:t>
            </w:r>
          </w:p>
        </w:tc>
        <w:tc>
          <w:tcPr>
            <w:tcW w:w="1418" w:type="dxa"/>
          </w:tcPr>
          <w:p w:rsidR="00950FDE" w:rsidRPr="00412511" w:rsidRDefault="00950FDE" w:rsidP="00950FDE">
            <w:pPr>
              <w:jc w:val="center"/>
            </w:pPr>
            <w:r>
              <w:t>121</w:t>
            </w:r>
          </w:p>
        </w:tc>
        <w:tc>
          <w:tcPr>
            <w:tcW w:w="1417" w:type="dxa"/>
          </w:tcPr>
          <w:p w:rsidR="00950FDE" w:rsidRPr="00412511" w:rsidRDefault="00950FDE" w:rsidP="00950FDE">
            <w:pPr>
              <w:jc w:val="center"/>
            </w:pPr>
            <w:r>
              <w:t>75,21</w:t>
            </w:r>
          </w:p>
        </w:tc>
        <w:tc>
          <w:tcPr>
            <w:tcW w:w="1256" w:type="dxa"/>
          </w:tcPr>
          <w:p w:rsidR="00950FDE" w:rsidRPr="00412511" w:rsidRDefault="00950FDE" w:rsidP="00950FDE">
            <w:pPr>
              <w:jc w:val="center"/>
            </w:pPr>
            <w:r>
              <w:t>14,05</w:t>
            </w:r>
          </w:p>
        </w:tc>
      </w:tr>
    </w:tbl>
    <w:p w:rsidR="00F5366C" w:rsidRPr="002573BE" w:rsidRDefault="00F5366C" w:rsidP="00F5366C"/>
    <w:p w:rsidR="00F5366C" w:rsidRDefault="00F5366C" w:rsidP="00F5366C">
      <w:pPr>
        <w:jc w:val="center"/>
        <w:rPr>
          <w:b/>
        </w:rPr>
      </w:pPr>
    </w:p>
    <w:p w:rsidR="00F5366C" w:rsidRPr="00F679C2" w:rsidRDefault="00F5366C" w:rsidP="00F5366C">
      <w:pPr>
        <w:jc w:val="both"/>
      </w:pPr>
      <w:r w:rsidRPr="00CC3EEE">
        <w:lastRenderedPageBreak/>
        <w:t>Д</w:t>
      </w:r>
      <w:r>
        <w:t>анные таблицы 2</w:t>
      </w:r>
      <w:r w:rsidRPr="00CC3EEE">
        <w:t xml:space="preserve"> показывают, что </w:t>
      </w:r>
      <w:r w:rsidR="00950FDE">
        <w:t xml:space="preserve"> в 2024г.  в параллели 8</w:t>
      </w:r>
      <w:r>
        <w:t>-х классов по русскому языку и математике  наблюдается   снижение успеваемости  и качества по сравнению с 2023 годом. П</w:t>
      </w:r>
      <w:r w:rsidRPr="00D027E5">
        <w:t xml:space="preserve">о русскому языку </w:t>
      </w:r>
      <w:r>
        <w:t xml:space="preserve">в 2024г.  </w:t>
      </w:r>
      <w:r w:rsidRPr="00D027E5">
        <w:t xml:space="preserve">успеваемость </w:t>
      </w:r>
      <w:r>
        <w:t xml:space="preserve"> понизилась на </w:t>
      </w:r>
      <w:r w:rsidR="00950FDE">
        <w:t xml:space="preserve"> 9,77</w:t>
      </w:r>
      <w:r>
        <w:t xml:space="preserve">%, </w:t>
      </w:r>
      <w:r w:rsidR="00950FDE">
        <w:t xml:space="preserve"> </w:t>
      </w:r>
      <w:r>
        <w:t xml:space="preserve"> по математике успеваемость стала ниже на </w:t>
      </w:r>
      <w:r w:rsidR="00950FDE">
        <w:t>16,66%, качество снизилось на 11,15</w:t>
      </w:r>
      <w:r>
        <w:t xml:space="preserve">%. </w:t>
      </w:r>
    </w:p>
    <w:p w:rsidR="00F5366C" w:rsidRDefault="00F5366C" w:rsidP="00F5366C">
      <w:pPr>
        <w:jc w:val="center"/>
        <w:rPr>
          <w:b/>
        </w:rPr>
      </w:pPr>
    </w:p>
    <w:p w:rsidR="00EA2D52" w:rsidRPr="00412511" w:rsidRDefault="00EA2D52" w:rsidP="00412511">
      <w:pPr>
        <w:rPr>
          <w:b/>
        </w:rPr>
      </w:pPr>
    </w:p>
    <w:p w:rsidR="005C5091" w:rsidRPr="00F5366C" w:rsidRDefault="005C5091" w:rsidP="005448DD">
      <w:pPr>
        <w:ind w:left="142"/>
        <w:jc w:val="center"/>
        <w:rPr>
          <w:b/>
        </w:rPr>
      </w:pPr>
      <w:r w:rsidRPr="00F5366C">
        <w:rPr>
          <w:b/>
        </w:rPr>
        <w:t xml:space="preserve"> </w:t>
      </w:r>
    </w:p>
    <w:p w:rsidR="00E23A58" w:rsidRPr="00412511" w:rsidRDefault="005448DD" w:rsidP="005448DD">
      <w:pPr>
        <w:ind w:left="142"/>
        <w:jc w:val="center"/>
        <w:rPr>
          <w:b/>
        </w:rPr>
      </w:pPr>
      <w:r w:rsidRPr="00412511">
        <w:rPr>
          <w:b/>
        </w:rPr>
        <w:t>Сравнительные данные</w:t>
      </w:r>
    </w:p>
    <w:p w:rsidR="00DD3E0D" w:rsidRPr="00412511" w:rsidRDefault="00F5366C" w:rsidP="001E301D">
      <w:pPr>
        <w:ind w:left="142"/>
        <w:jc w:val="right"/>
      </w:pPr>
      <w:r>
        <w:t>Таблица 3</w:t>
      </w:r>
    </w:p>
    <w:tbl>
      <w:tblPr>
        <w:tblW w:w="10506" w:type="dxa"/>
        <w:tblInd w:w="-318" w:type="dxa"/>
        <w:tblLayout w:type="fixed"/>
        <w:tblCellMar>
          <w:left w:w="0" w:type="dxa"/>
          <w:right w:w="0" w:type="dxa"/>
        </w:tblCellMar>
        <w:tblLook w:val="0600" w:firstRow="0" w:lastRow="0" w:firstColumn="0" w:lastColumn="0" w:noHBand="1" w:noVBand="1"/>
      </w:tblPr>
      <w:tblGrid>
        <w:gridCol w:w="1972"/>
        <w:gridCol w:w="722"/>
        <w:gridCol w:w="1089"/>
        <w:gridCol w:w="864"/>
        <w:gridCol w:w="1089"/>
        <w:gridCol w:w="864"/>
        <w:gridCol w:w="1089"/>
        <w:gridCol w:w="864"/>
        <w:gridCol w:w="1089"/>
        <w:gridCol w:w="864"/>
      </w:tblGrid>
      <w:tr w:rsidR="00EA2D52" w:rsidRPr="00412511" w:rsidTr="00BC6F78">
        <w:trPr>
          <w:trHeight w:val="615"/>
        </w:trPr>
        <w:tc>
          <w:tcPr>
            <w:tcW w:w="19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both"/>
              <w:textAlignment w:val="baseline"/>
              <w:rPr>
                <w:rFonts w:ascii="Arial" w:hAnsi="Arial" w:cs="Arial"/>
              </w:rPr>
            </w:pPr>
            <w:r w:rsidRPr="00412511">
              <w:rPr>
                <w:kern w:val="24"/>
              </w:rPr>
              <w:t>Предмет</w:t>
            </w:r>
          </w:p>
        </w:tc>
        <w:tc>
          <w:tcPr>
            <w:tcW w:w="722" w:type="dxa"/>
            <w:vMerge w:val="restart"/>
            <w:tcBorders>
              <w:top w:val="single" w:sz="8" w:space="0" w:color="000000"/>
              <w:left w:val="single" w:sz="8" w:space="0" w:color="000000"/>
              <w:right w:val="single" w:sz="8" w:space="0" w:color="000000"/>
            </w:tcBorders>
          </w:tcPr>
          <w:p w:rsidR="00EA2D52" w:rsidRPr="00412511" w:rsidRDefault="00EA2D52" w:rsidP="00FA148C">
            <w:pPr>
              <w:jc w:val="center"/>
              <w:textAlignment w:val="baseline"/>
              <w:rPr>
                <w:kern w:val="24"/>
              </w:rPr>
            </w:pPr>
            <w:proofErr w:type="spellStart"/>
            <w:r w:rsidRPr="00412511">
              <w:rPr>
                <w:kern w:val="24"/>
              </w:rPr>
              <w:t>Колич</w:t>
            </w:r>
            <w:proofErr w:type="spellEnd"/>
            <w:r w:rsidRPr="00412511">
              <w:rPr>
                <w:kern w:val="24"/>
              </w:rPr>
              <w:t>.</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r w:rsidRPr="00412511">
              <w:rPr>
                <w:kern w:val="24"/>
              </w:rPr>
              <w:t>МСОШ</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proofErr w:type="gramStart"/>
            <w:r w:rsidRPr="00412511">
              <w:rPr>
                <w:kern w:val="24"/>
              </w:rPr>
              <w:t>Ангарский</w:t>
            </w:r>
            <w:proofErr w:type="gramEnd"/>
            <w:r w:rsidRPr="00412511">
              <w:rPr>
                <w:kern w:val="24"/>
              </w:rPr>
              <w:t xml:space="preserve"> ГО</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r w:rsidRPr="00412511">
              <w:rPr>
                <w:kern w:val="24"/>
              </w:rPr>
              <w:t>Иркутская обл.</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r w:rsidRPr="00412511">
              <w:rPr>
                <w:kern w:val="24"/>
              </w:rPr>
              <w:t>РФ</w:t>
            </w:r>
          </w:p>
        </w:tc>
      </w:tr>
      <w:tr w:rsidR="00EA2D52" w:rsidRPr="00412511" w:rsidTr="00BC6F78">
        <w:trPr>
          <w:trHeight w:val="254"/>
        </w:trPr>
        <w:tc>
          <w:tcPr>
            <w:tcW w:w="1972" w:type="dxa"/>
            <w:vMerge/>
            <w:tcBorders>
              <w:top w:val="single" w:sz="8" w:space="0" w:color="000000"/>
              <w:left w:val="single" w:sz="8" w:space="0" w:color="000000"/>
              <w:bottom w:val="single" w:sz="8" w:space="0" w:color="000000"/>
              <w:right w:val="single" w:sz="8" w:space="0" w:color="000000"/>
            </w:tcBorders>
            <w:vAlign w:val="center"/>
            <w:hideMark/>
          </w:tcPr>
          <w:p w:rsidR="00EA2D52" w:rsidRPr="00412511" w:rsidRDefault="00EA2D52" w:rsidP="00FA148C">
            <w:pPr>
              <w:rPr>
                <w:rFonts w:ascii="Arial" w:hAnsi="Arial" w:cs="Arial"/>
              </w:rPr>
            </w:pPr>
          </w:p>
        </w:tc>
        <w:tc>
          <w:tcPr>
            <w:tcW w:w="722" w:type="dxa"/>
            <w:vMerge/>
            <w:tcBorders>
              <w:left w:val="single" w:sz="8" w:space="0" w:color="000000"/>
              <w:bottom w:val="single" w:sz="8" w:space="0" w:color="000000"/>
              <w:right w:val="single" w:sz="8" w:space="0" w:color="000000"/>
            </w:tcBorders>
          </w:tcPr>
          <w:p w:rsidR="00EA2D52" w:rsidRPr="00412511" w:rsidRDefault="00EA2D52" w:rsidP="00FA148C">
            <w:pPr>
              <w:jc w:val="center"/>
              <w:textAlignment w:val="baseline"/>
              <w:rPr>
                <w:kern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r w:rsidRPr="00412511">
              <w:rPr>
                <w:kern w:val="24"/>
              </w:rPr>
              <w:t>Успев.%</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proofErr w:type="spellStart"/>
            <w:r w:rsidRPr="00412511">
              <w:rPr>
                <w:kern w:val="24"/>
              </w:rPr>
              <w:t>Кач</w:t>
            </w:r>
            <w:proofErr w:type="spellEnd"/>
            <w:r w:rsidRPr="00412511">
              <w:rPr>
                <w:kern w:val="24"/>
              </w:rPr>
              <w:t>.%</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r w:rsidRPr="00412511">
              <w:rPr>
                <w:kern w:val="24"/>
              </w:rPr>
              <w:t>Успев.%</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proofErr w:type="spellStart"/>
            <w:r w:rsidRPr="00412511">
              <w:rPr>
                <w:kern w:val="24"/>
              </w:rPr>
              <w:t>Кач</w:t>
            </w:r>
            <w:proofErr w:type="spellEnd"/>
            <w:r w:rsidRPr="00412511">
              <w:rPr>
                <w:kern w:val="24"/>
              </w:rPr>
              <w:t>.%</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r w:rsidRPr="00412511">
              <w:rPr>
                <w:kern w:val="24"/>
              </w:rPr>
              <w:t>Успев.%</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proofErr w:type="spellStart"/>
            <w:r w:rsidRPr="00412511">
              <w:rPr>
                <w:kern w:val="24"/>
              </w:rPr>
              <w:t>Кач</w:t>
            </w:r>
            <w:proofErr w:type="spellEnd"/>
            <w:r w:rsidRPr="00412511">
              <w:rPr>
                <w:kern w:val="24"/>
              </w:rPr>
              <w:t>.%</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r w:rsidRPr="00412511">
              <w:rPr>
                <w:kern w:val="24"/>
              </w:rPr>
              <w:t>Успев.%</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2D52" w:rsidRPr="00412511" w:rsidRDefault="00EA2D52" w:rsidP="00FA148C">
            <w:pPr>
              <w:jc w:val="center"/>
              <w:textAlignment w:val="baseline"/>
              <w:rPr>
                <w:rFonts w:ascii="Arial" w:hAnsi="Arial" w:cs="Arial"/>
              </w:rPr>
            </w:pPr>
            <w:proofErr w:type="spellStart"/>
            <w:r w:rsidRPr="00412511">
              <w:rPr>
                <w:kern w:val="24"/>
              </w:rPr>
              <w:t>Кач</w:t>
            </w:r>
            <w:proofErr w:type="spellEnd"/>
            <w:r w:rsidRPr="00412511">
              <w:rPr>
                <w:kern w:val="24"/>
              </w:rPr>
              <w:t>.%</w:t>
            </w:r>
          </w:p>
        </w:tc>
      </w:tr>
      <w:tr w:rsidR="005959CF" w:rsidRPr="00412511" w:rsidTr="00276C4C">
        <w:trPr>
          <w:trHeight w:val="23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3E2436" w:rsidRDefault="005959CF" w:rsidP="005959CF">
            <w:pPr>
              <w:jc w:val="both"/>
              <w:textAlignment w:val="baseline"/>
              <w:rPr>
                <w:color w:val="FF0000"/>
              </w:rPr>
            </w:pPr>
            <w:r w:rsidRPr="003E2436">
              <w:rPr>
                <w:color w:val="FF0000"/>
              </w:rPr>
              <w:t>Математика</w:t>
            </w:r>
          </w:p>
        </w:tc>
        <w:tc>
          <w:tcPr>
            <w:tcW w:w="722" w:type="dxa"/>
            <w:tcBorders>
              <w:top w:val="single" w:sz="8" w:space="0" w:color="000000"/>
              <w:left w:val="single" w:sz="8" w:space="0" w:color="000000"/>
              <w:bottom w:val="single" w:sz="8" w:space="0" w:color="000000"/>
              <w:right w:val="single" w:sz="8" w:space="0" w:color="000000"/>
            </w:tcBorders>
          </w:tcPr>
          <w:p w:rsidR="005959CF" w:rsidRPr="00412511" w:rsidRDefault="005959CF" w:rsidP="005959CF">
            <w:pPr>
              <w:jc w:val="center"/>
            </w:pPr>
            <w:r>
              <w:t>121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pPr>
            <w:r>
              <w:t>75,21</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r>
              <w:t>14,05</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86,3</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24,56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85,55</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27,15</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90,84</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34,39</w:t>
            </w:r>
          </w:p>
        </w:tc>
      </w:tr>
      <w:tr w:rsidR="005959CF" w:rsidRPr="00412511" w:rsidTr="00276C4C">
        <w:trPr>
          <w:trHeight w:val="23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both"/>
              <w:textAlignment w:val="baseline"/>
            </w:pPr>
            <w:r w:rsidRPr="00412511">
              <w:t>Русский язык</w:t>
            </w:r>
          </w:p>
        </w:tc>
        <w:tc>
          <w:tcPr>
            <w:tcW w:w="722" w:type="dxa"/>
            <w:tcBorders>
              <w:top w:val="single" w:sz="8" w:space="0" w:color="000000"/>
              <w:left w:val="single" w:sz="8" w:space="0" w:color="000000"/>
              <w:bottom w:val="single" w:sz="8" w:space="0" w:color="000000"/>
              <w:right w:val="single" w:sz="8" w:space="0" w:color="000000"/>
            </w:tcBorders>
          </w:tcPr>
          <w:p w:rsidR="005959CF" w:rsidRPr="00412511" w:rsidRDefault="005959CF" w:rsidP="005959CF">
            <w:pPr>
              <w:jc w:val="center"/>
            </w:pPr>
            <w:r>
              <w:t>117</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pPr>
            <w:r>
              <w:t>74,36</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pPr>
            <w:r>
              <w:t>42,74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81,65</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45,34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76,69</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43,4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85,56</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47,5</w:t>
            </w:r>
          </w:p>
        </w:tc>
      </w:tr>
      <w:tr w:rsidR="005959CF" w:rsidRPr="00412511" w:rsidTr="00276C4C">
        <w:trPr>
          <w:trHeight w:val="23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both"/>
              <w:textAlignment w:val="baseline"/>
              <w:rPr>
                <w:kern w:val="24"/>
              </w:rPr>
            </w:pPr>
            <w:r w:rsidRPr="00412511">
              <w:rPr>
                <w:kern w:val="24"/>
              </w:rPr>
              <w:t>История</w:t>
            </w:r>
          </w:p>
        </w:tc>
        <w:tc>
          <w:tcPr>
            <w:tcW w:w="722" w:type="dxa"/>
            <w:tcBorders>
              <w:top w:val="single" w:sz="8" w:space="0" w:color="000000"/>
              <w:left w:val="single" w:sz="8" w:space="0" w:color="000000"/>
              <w:bottom w:val="single" w:sz="8" w:space="0" w:color="000000"/>
              <w:right w:val="single" w:sz="8" w:space="0" w:color="000000"/>
            </w:tcBorders>
          </w:tcPr>
          <w:p w:rsidR="005959CF" w:rsidRPr="00412511" w:rsidRDefault="005959CF" w:rsidP="005959CF">
            <w:pPr>
              <w:jc w:val="center"/>
              <w:rPr>
                <w:rFonts w:eastAsia="Arial Unicode MS"/>
              </w:rPr>
            </w:pPr>
            <w:r>
              <w:rPr>
                <w:rFonts w:eastAsia="Arial Unicode MS"/>
              </w:rPr>
              <w:t>44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rPr>
                <w:rFonts w:eastAsia="Arial Unicode MS"/>
              </w:rPr>
            </w:pPr>
            <w:r>
              <w:rPr>
                <w:rFonts w:eastAsia="Arial Unicode MS"/>
              </w:rPr>
              <w:t>86,36</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rPr>
                <w:rFonts w:eastAsia="Arial Unicode MS"/>
              </w:rPr>
            </w:pPr>
            <w:r>
              <w:rPr>
                <w:rFonts w:eastAsia="Arial Unicode MS"/>
              </w:rPr>
              <w:t>25</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rPr>
                <w:rFonts w:eastAsia="Arial Unicode MS"/>
              </w:rPr>
            </w:pPr>
            <w:r>
              <w:rPr>
                <w:rFonts w:eastAsia="Arial Unicode MS"/>
              </w:rPr>
              <w:t>92,99</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44,07</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5C5091" w:rsidRDefault="005C5091" w:rsidP="005959CF">
            <w:pPr>
              <w:jc w:val="center"/>
              <w:textAlignment w:val="baseline"/>
              <w:rPr>
                <w:lang w:val="en-US"/>
              </w:rPr>
            </w:pPr>
            <w:r>
              <w:rPr>
                <w:lang w:val="en-US"/>
              </w:rPr>
              <w:t>91</w:t>
            </w:r>
            <w:r>
              <w:t>,</w:t>
            </w:r>
            <w:r>
              <w:rPr>
                <w:lang w:val="en-US"/>
              </w:rPr>
              <w:t>46</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46,89</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94,82</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54,29</w:t>
            </w:r>
          </w:p>
        </w:tc>
      </w:tr>
      <w:tr w:rsidR="005959CF" w:rsidRPr="00412511" w:rsidTr="00276C4C">
        <w:trPr>
          <w:trHeight w:val="23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3E2436" w:rsidRDefault="005959CF" w:rsidP="005959CF">
            <w:pPr>
              <w:jc w:val="both"/>
              <w:textAlignment w:val="baseline"/>
              <w:rPr>
                <w:color w:val="FF0000"/>
                <w:kern w:val="24"/>
              </w:rPr>
            </w:pPr>
            <w:r w:rsidRPr="003E2436">
              <w:rPr>
                <w:color w:val="FF0000"/>
                <w:kern w:val="24"/>
              </w:rPr>
              <w:t>Обществознание</w:t>
            </w:r>
          </w:p>
        </w:tc>
        <w:tc>
          <w:tcPr>
            <w:tcW w:w="722" w:type="dxa"/>
            <w:tcBorders>
              <w:top w:val="single" w:sz="8" w:space="0" w:color="000000"/>
              <w:left w:val="single" w:sz="8" w:space="0" w:color="000000"/>
              <w:bottom w:val="single" w:sz="8" w:space="0" w:color="000000"/>
              <w:right w:val="single" w:sz="8" w:space="0" w:color="000000"/>
            </w:tcBorders>
          </w:tcPr>
          <w:p w:rsidR="005959CF" w:rsidRPr="00412511" w:rsidRDefault="005C5091" w:rsidP="005959CF">
            <w:pPr>
              <w:jc w:val="center"/>
              <w:rPr>
                <w:rFonts w:eastAsia="Arial Unicode MS"/>
              </w:rPr>
            </w:pPr>
            <w:r>
              <w:rPr>
                <w:rFonts w:eastAsia="Arial Unicode MS"/>
              </w:rPr>
              <w:t>52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rPr>
                <w:rFonts w:eastAsia="Arial Unicode MS"/>
              </w:rPr>
            </w:pPr>
            <w:r>
              <w:rPr>
                <w:rFonts w:eastAsia="Arial Unicode MS"/>
              </w:rPr>
              <w:t>88,46</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3E2436" w:rsidRDefault="009F2753" w:rsidP="005959CF">
            <w:pPr>
              <w:jc w:val="center"/>
              <w:rPr>
                <w:rFonts w:eastAsia="Arial Unicode MS"/>
                <w:color w:val="FF0000"/>
              </w:rPr>
            </w:pPr>
            <w:r w:rsidRPr="003E2436">
              <w:rPr>
                <w:rFonts w:eastAsia="Arial Unicode MS"/>
                <w:color w:val="FF0000"/>
              </w:rPr>
              <w:t>17,3</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88,37</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36,34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84,94</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37,62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91,7</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45,99</w:t>
            </w:r>
          </w:p>
        </w:tc>
      </w:tr>
      <w:tr w:rsidR="005959CF" w:rsidRPr="00412511" w:rsidTr="00276C4C">
        <w:trPr>
          <w:trHeight w:val="23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both"/>
              <w:textAlignment w:val="baseline"/>
              <w:rPr>
                <w:kern w:val="24"/>
              </w:rPr>
            </w:pPr>
            <w:r w:rsidRPr="00412511">
              <w:rPr>
                <w:kern w:val="24"/>
              </w:rPr>
              <w:t>Биология</w:t>
            </w:r>
          </w:p>
        </w:tc>
        <w:tc>
          <w:tcPr>
            <w:tcW w:w="722" w:type="dxa"/>
            <w:tcBorders>
              <w:top w:val="single" w:sz="8" w:space="0" w:color="000000"/>
              <w:left w:val="single" w:sz="8" w:space="0" w:color="000000"/>
              <w:bottom w:val="single" w:sz="8" w:space="0" w:color="000000"/>
              <w:right w:val="single" w:sz="8" w:space="0" w:color="000000"/>
            </w:tcBorders>
          </w:tcPr>
          <w:p w:rsidR="005959CF" w:rsidRPr="00412511" w:rsidRDefault="009F2753" w:rsidP="005959CF">
            <w:pPr>
              <w:jc w:val="center"/>
              <w:rPr>
                <w:rFonts w:eastAsia="Arial Unicode MS"/>
              </w:rPr>
            </w:pPr>
            <w:r>
              <w:rPr>
                <w:rFonts w:eastAsia="Arial Unicode MS"/>
              </w:rPr>
              <w:t>46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rPr>
                <w:rFonts w:eastAsia="Arial Unicode MS"/>
              </w:rPr>
            </w:pPr>
            <w:r>
              <w:rPr>
                <w:rFonts w:eastAsia="Arial Unicode MS"/>
              </w:rPr>
              <w:t>93,48</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rPr>
                <w:rFonts w:eastAsia="Arial Unicode MS"/>
              </w:rPr>
            </w:pPr>
            <w:r>
              <w:rPr>
                <w:rFonts w:eastAsia="Arial Unicode MS"/>
              </w:rPr>
              <w:t>47,83</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91,91</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39,82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91,58</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40,9</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94,89</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9F2753" w:rsidP="005959CF">
            <w:pPr>
              <w:jc w:val="center"/>
              <w:textAlignment w:val="baseline"/>
            </w:pPr>
            <w:r>
              <w:t>46,84</w:t>
            </w:r>
          </w:p>
        </w:tc>
      </w:tr>
      <w:tr w:rsidR="005959CF" w:rsidRPr="00412511" w:rsidTr="00276C4C">
        <w:trPr>
          <w:trHeight w:val="23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3E2436" w:rsidRDefault="005959CF" w:rsidP="005959CF">
            <w:pPr>
              <w:jc w:val="both"/>
              <w:textAlignment w:val="baseline"/>
              <w:rPr>
                <w:color w:val="FF0000"/>
                <w:kern w:val="24"/>
              </w:rPr>
            </w:pPr>
            <w:r w:rsidRPr="003E2436">
              <w:rPr>
                <w:color w:val="FF0000"/>
                <w:kern w:val="24"/>
              </w:rPr>
              <w:t>География</w:t>
            </w:r>
          </w:p>
        </w:tc>
        <w:tc>
          <w:tcPr>
            <w:tcW w:w="722" w:type="dxa"/>
            <w:tcBorders>
              <w:top w:val="single" w:sz="8" w:space="0" w:color="000000"/>
              <w:left w:val="single" w:sz="8" w:space="0" w:color="000000"/>
              <w:bottom w:val="single" w:sz="8" w:space="0" w:color="000000"/>
              <w:right w:val="single" w:sz="8" w:space="0" w:color="000000"/>
            </w:tcBorders>
          </w:tcPr>
          <w:p w:rsidR="005959CF" w:rsidRPr="00412511" w:rsidRDefault="005C5091" w:rsidP="005959CF">
            <w:pPr>
              <w:jc w:val="center"/>
              <w:rPr>
                <w:rFonts w:eastAsia="Arial Unicode MS"/>
              </w:rPr>
            </w:pPr>
            <w:r>
              <w:rPr>
                <w:rFonts w:eastAsia="Arial Unicode MS"/>
              </w:rPr>
              <w:t>26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rPr>
                <w:rFonts w:eastAsia="Arial Unicode MS"/>
              </w:rPr>
            </w:pPr>
            <w:r>
              <w:rPr>
                <w:rFonts w:eastAsia="Arial Unicode MS"/>
              </w:rPr>
              <w:t>96,15</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3E2436" w:rsidRDefault="005C5091" w:rsidP="005959CF">
            <w:pPr>
              <w:jc w:val="center"/>
              <w:rPr>
                <w:rFonts w:eastAsia="Arial Unicode MS"/>
                <w:color w:val="FF0000"/>
              </w:rPr>
            </w:pPr>
            <w:r w:rsidRPr="003E2436">
              <w:rPr>
                <w:rFonts w:eastAsia="Arial Unicode MS"/>
                <w:color w:val="FF0000"/>
              </w:rPr>
              <w:t>69,23</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87,32</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36,37</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83,3</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33,72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91,32</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C5091" w:rsidP="005959CF">
            <w:pPr>
              <w:jc w:val="center"/>
              <w:textAlignment w:val="baseline"/>
            </w:pPr>
            <w:r>
              <w:t>43,79</w:t>
            </w:r>
          </w:p>
        </w:tc>
      </w:tr>
      <w:tr w:rsidR="005959CF" w:rsidRPr="00412511" w:rsidTr="00276C4C">
        <w:trPr>
          <w:trHeight w:val="23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both"/>
              <w:textAlignment w:val="baseline"/>
              <w:rPr>
                <w:kern w:val="24"/>
              </w:rPr>
            </w:pPr>
            <w:r w:rsidRPr="00412511">
              <w:rPr>
                <w:kern w:val="24"/>
              </w:rPr>
              <w:t>Физика</w:t>
            </w:r>
          </w:p>
        </w:tc>
        <w:tc>
          <w:tcPr>
            <w:tcW w:w="722" w:type="dxa"/>
            <w:tcBorders>
              <w:top w:val="single" w:sz="8" w:space="0" w:color="000000"/>
              <w:left w:val="single" w:sz="8" w:space="0" w:color="000000"/>
              <w:bottom w:val="single" w:sz="8" w:space="0" w:color="000000"/>
              <w:right w:val="single" w:sz="8" w:space="0" w:color="000000"/>
            </w:tcBorders>
          </w:tcPr>
          <w:p w:rsidR="005959CF" w:rsidRPr="00412511" w:rsidRDefault="005959CF" w:rsidP="005959CF">
            <w:pPr>
              <w:jc w:val="center"/>
              <w:rPr>
                <w:rFonts w:eastAsia="Arial Unicode MS"/>
              </w:rPr>
            </w:pPr>
            <w:r>
              <w:rPr>
                <w:rFonts w:eastAsia="Arial Unicode MS"/>
              </w:rPr>
              <w:t>51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rPr>
                <w:rFonts w:eastAsia="Arial Unicode MS"/>
              </w:rPr>
            </w:pPr>
            <w:r>
              <w:rPr>
                <w:rFonts w:eastAsia="Arial Unicode MS"/>
              </w:rPr>
              <w:t>82,35</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rPr>
                <w:rFonts w:eastAsia="Arial Unicode MS"/>
              </w:rPr>
            </w:pPr>
            <w:r>
              <w:rPr>
                <w:rFonts w:eastAsia="Arial Unicode MS"/>
              </w:rPr>
              <w:t>33,33</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87,25</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35,99</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86,18</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38,25</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91,28</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44,49</w:t>
            </w:r>
          </w:p>
        </w:tc>
      </w:tr>
      <w:tr w:rsidR="005959CF" w:rsidRPr="00412511" w:rsidTr="00276C4C">
        <w:trPr>
          <w:trHeight w:val="23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both"/>
              <w:textAlignment w:val="baseline"/>
              <w:rPr>
                <w:kern w:val="24"/>
              </w:rPr>
            </w:pPr>
            <w:r>
              <w:rPr>
                <w:bCs/>
                <w:kern w:val="24"/>
              </w:rPr>
              <w:t xml:space="preserve">Химия </w:t>
            </w:r>
          </w:p>
        </w:tc>
        <w:tc>
          <w:tcPr>
            <w:tcW w:w="722" w:type="dxa"/>
            <w:tcBorders>
              <w:top w:val="single" w:sz="8" w:space="0" w:color="000000"/>
              <w:left w:val="single" w:sz="8" w:space="0" w:color="000000"/>
              <w:bottom w:val="single" w:sz="8" w:space="0" w:color="000000"/>
              <w:right w:val="single" w:sz="8" w:space="0" w:color="000000"/>
            </w:tcBorders>
          </w:tcPr>
          <w:p w:rsidR="005959CF" w:rsidRPr="00412511" w:rsidRDefault="005959CF" w:rsidP="005959CF">
            <w:pPr>
              <w:jc w:val="center"/>
              <w:rPr>
                <w:rFonts w:eastAsia="Arial Unicode MS"/>
              </w:rPr>
            </w:pPr>
            <w:r>
              <w:rPr>
                <w:rFonts w:eastAsia="Arial Unicode MS"/>
              </w:rPr>
              <w:t>25</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rPr>
                <w:rFonts w:eastAsia="Arial Unicode MS"/>
              </w:rPr>
            </w:pPr>
            <w:r>
              <w:rPr>
                <w:rFonts w:eastAsia="Arial Unicode MS"/>
              </w:rPr>
              <w:t>84</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rPr>
                <w:rFonts w:eastAsia="Arial Unicode MS"/>
              </w:rPr>
            </w:pPr>
            <w:r>
              <w:rPr>
                <w:rFonts w:eastAsia="Arial Unicode MS"/>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94,54</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54,44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93,08</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56,39</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95,12</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59CF" w:rsidRPr="00412511" w:rsidRDefault="005959CF" w:rsidP="005959CF">
            <w:pPr>
              <w:jc w:val="center"/>
              <w:textAlignment w:val="baseline"/>
            </w:pPr>
            <w:r>
              <w:t>58,19</w:t>
            </w:r>
          </w:p>
        </w:tc>
      </w:tr>
    </w:tbl>
    <w:p w:rsidR="001E301D" w:rsidRDefault="001E301D" w:rsidP="00F076CB">
      <w:pPr>
        <w:jc w:val="both"/>
        <w:rPr>
          <w:i/>
        </w:rPr>
      </w:pPr>
    </w:p>
    <w:p w:rsidR="00BE2DE0" w:rsidRPr="00CD0191" w:rsidRDefault="00BE2DE0" w:rsidP="00BE2DE0">
      <w:pPr>
        <w:jc w:val="both"/>
      </w:pPr>
      <w:r>
        <w:t xml:space="preserve"> </w:t>
      </w:r>
    </w:p>
    <w:p w:rsidR="00BE2DE0" w:rsidRPr="00412511" w:rsidRDefault="00BE2DE0" w:rsidP="00F076CB">
      <w:pPr>
        <w:jc w:val="both"/>
        <w:rPr>
          <w:i/>
        </w:rPr>
      </w:pPr>
    </w:p>
    <w:p w:rsidR="001E301D" w:rsidRPr="00412511" w:rsidRDefault="001E301D" w:rsidP="001E301D">
      <w:pPr>
        <w:jc w:val="center"/>
        <w:rPr>
          <w:b/>
        </w:rPr>
      </w:pPr>
      <w:r w:rsidRPr="00412511">
        <w:rPr>
          <w:b/>
        </w:rPr>
        <w:t xml:space="preserve">Статистика по </w:t>
      </w:r>
      <w:r w:rsidR="005448DD" w:rsidRPr="00412511">
        <w:rPr>
          <w:b/>
        </w:rPr>
        <w:t xml:space="preserve"> отметкам</w:t>
      </w:r>
    </w:p>
    <w:p w:rsidR="001E301D" w:rsidRPr="00412511" w:rsidRDefault="00F5366C" w:rsidP="001E301D">
      <w:pPr>
        <w:jc w:val="right"/>
      </w:pPr>
      <w:r>
        <w:t>Таблица 4</w:t>
      </w:r>
    </w:p>
    <w:p w:rsidR="001E301D" w:rsidRPr="00412511" w:rsidRDefault="001E301D" w:rsidP="001E301D">
      <w:pPr>
        <w:jc w:val="both"/>
        <w:rPr>
          <w:b/>
        </w:rPr>
      </w:pPr>
    </w:p>
    <w:tbl>
      <w:tblPr>
        <w:tblStyle w:val="a6"/>
        <w:tblW w:w="0" w:type="auto"/>
        <w:tblInd w:w="534" w:type="dxa"/>
        <w:tblLook w:val="04A0" w:firstRow="1" w:lastRow="0" w:firstColumn="1" w:lastColumn="0" w:noHBand="0" w:noVBand="1"/>
      </w:tblPr>
      <w:tblGrid>
        <w:gridCol w:w="3095"/>
        <w:gridCol w:w="1017"/>
        <w:gridCol w:w="1407"/>
        <w:gridCol w:w="1406"/>
        <w:gridCol w:w="1686"/>
      </w:tblGrid>
      <w:tr w:rsidR="001E301D" w:rsidRPr="00412511" w:rsidTr="00C275B0">
        <w:tc>
          <w:tcPr>
            <w:tcW w:w="3095" w:type="dxa"/>
          </w:tcPr>
          <w:p w:rsidR="001E301D" w:rsidRPr="00412511" w:rsidRDefault="001E301D" w:rsidP="001E301D">
            <w:pPr>
              <w:jc w:val="center"/>
              <w:rPr>
                <w:sz w:val="24"/>
                <w:szCs w:val="24"/>
              </w:rPr>
            </w:pPr>
          </w:p>
        </w:tc>
        <w:tc>
          <w:tcPr>
            <w:tcW w:w="1017" w:type="dxa"/>
          </w:tcPr>
          <w:p w:rsidR="001E301D" w:rsidRPr="00412511" w:rsidRDefault="00F273E9" w:rsidP="001E301D">
            <w:pPr>
              <w:jc w:val="center"/>
              <w:rPr>
                <w:sz w:val="24"/>
                <w:szCs w:val="24"/>
              </w:rPr>
            </w:pPr>
            <w:r>
              <w:rPr>
                <w:sz w:val="24"/>
                <w:szCs w:val="24"/>
              </w:rPr>
              <w:t>«5</w:t>
            </w:r>
            <w:r w:rsidR="001E301D" w:rsidRPr="00412511">
              <w:rPr>
                <w:sz w:val="24"/>
                <w:szCs w:val="24"/>
              </w:rPr>
              <w:t>» %</w:t>
            </w:r>
          </w:p>
        </w:tc>
        <w:tc>
          <w:tcPr>
            <w:tcW w:w="1407" w:type="dxa"/>
          </w:tcPr>
          <w:p w:rsidR="001E301D" w:rsidRPr="00412511" w:rsidRDefault="00F273E9" w:rsidP="001E301D">
            <w:pPr>
              <w:jc w:val="center"/>
              <w:rPr>
                <w:sz w:val="24"/>
                <w:szCs w:val="24"/>
              </w:rPr>
            </w:pPr>
            <w:r>
              <w:rPr>
                <w:sz w:val="24"/>
                <w:szCs w:val="24"/>
              </w:rPr>
              <w:t>«4</w:t>
            </w:r>
            <w:r w:rsidR="001E301D" w:rsidRPr="00412511">
              <w:rPr>
                <w:sz w:val="24"/>
                <w:szCs w:val="24"/>
              </w:rPr>
              <w:t>» %</w:t>
            </w:r>
          </w:p>
        </w:tc>
        <w:tc>
          <w:tcPr>
            <w:tcW w:w="1406" w:type="dxa"/>
          </w:tcPr>
          <w:p w:rsidR="001E301D" w:rsidRPr="00412511" w:rsidRDefault="00F273E9" w:rsidP="001E301D">
            <w:pPr>
              <w:jc w:val="center"/>
              <w:rPr>
                <w:sz w:val="24"/>
                <w:szCs w:val="24"/>
              </w:rPr>
            </w:pPr>
            <w:r>
              <w:rPr>
                <w:sz w:val="24"/>
                <w:szCs w:val="24"/>
              </w:rPr>
              <w:t>«3</w:t>
            </w:r>
            <w:r w:rsidR="001E301D" w:rsidRPr="00412511">
              <w:rPr>
                <w:sz w:val="24"/>
                <w:szCs w:val="24"/>
              </w:rPr>
              <w:t>» %</w:t>
            </w:r>
          </w:p>
        </w:tc>
        <w:tc>
          <w:tcPr>
            <w:tcW w:w="1686" w:type="dxa"/>
          </w:tcPr>
          <w:p w:rsidR="001E301D" w:rsidRPr="00412511" w:rsidRDefault="00F273E9" w:rsidP="001E301D">
            <w:pPr>
              <w:jc w:val="center"/>
              <w:rPr>
                <w:sz w:val="24"/>
                <w:szCs w:val="24"/>
              </w:rPr>
            </w:pPr>
            <w:r>
              <w:rPr>
                <w:sz w:val="24"/>
                <w:szCs w:val="24"/>
              </w:rPr>
              <w:t>«2</w:t>
            </w:r>
            <w:r w:rsidR="001E301D" w:rsidRPr="00412511">
              <w:rPr>
                <w:sz w:val="24"/>
                <w:szCs w:val="24"/>
              </w:rPr>
              <w:t>» %</w:t>
            </w:r>
          </w:p>
        </w:tc>
      </w:tr>
      <w:tr w:rsidR="001E301D" w:rsidRPr="00412511" w:rsidTr="00C275B0">
        <w:tc>
          <w:tcPr>
            <w:tcW w:w="8611" w:type="dxa"/>
            <w:gridSpan w:val="5"/>
          </w:tcPr>
          <w:p w:rsidR="001E301D" w:rsidRPr="00412511" w:rsidRDefault="001E301D" w:rsidP="001E301D">
            <w:pPr>
              <w:jc w:val="center"/>
              <w:rPr>
                <w:sz w:val="24"/>
                <w:szCs w:val="24"/>
              </w:rPr>
            </w:pPr>
            <w:r w:rsidRPr="00412511">
              <w:rPr>
                <w:sz w:val="24"/>
                <w:szCs w:val="24"/>
              </w:rPr>
              <w:t>Математика</w:t>
            </w:r>
          </w:p>
        </w:tc>
      </w:tr>
      <w:tr w:rsidR="001E301D" w:rsidRPr="00412511" w:rsidTr="00C275B0">
        <w:tc>
          <w:tcPr>
            <w:tcW w:w="3095" w:type="dxa"/>
          </w:tcPr>
          <w:p w:rsidR="001E301D" w:rsidRPr="00412511" w:rsidRDefault="001E301D" w:rsidP="001E301D">
            <w:pPr>
              <w:jc w:val="center"/>
              <w:rPr>
                <w:sz w:val="24"/>
                <w:szCs w:val="24"/>
              </w:rPr>
            </w:pPr>
            <w:r w:rsidRPr="00412511">
              <w:rPr>
                <w:sz w:val="24"/>
                <w:szCs w:val="24"/>
              </w:rPr>
              <w:t>Российская Федерация</w:t>
            </w:r>
          </w:p>
        </w:tc>
        <w:tc>
          <w:tcPr>
            <w:tcW w:w="1017" w:type="dxa"/>
          </w:tcPr>
          <w:p w:rsidR="001E301D" w:rsidRPr="00412511" w:rsidRDefault="00C275B0" w:rsidP="001E301D">
            <w:pPr>
              <w:jc w:val="center"/>
              <w:rPr>
                <w:sz w:val="24"/>
                <w:szCs w:val="24"/>
              </w:rPr>
            </w:pPr>
            <w:r>
              <w:rPr>
                <w:sz w:val="24"/>
                <w:szCs w:val="24"/>
              </w:rPr>
              <w:t>4,18</w:t>
            </w:r>
          </w:p>
        </w:tc>
        <w:tc>
          <w:tcPr>
            <w:tcW w:w="1407" w:type="dxa"/>
          </w:tcPr>
          <w:p w:rsidR="001E301D" w:rsidRPr="00412511" w:rsidRDefault="00C275B0" w:rsidP="001E301D">
            <w:pPr>
              <w:jc w:val="center"/>
              <w:rPr>
                <w:sz w:val="24"/>
                <w:szCs w:val="24"/>
              </w:rPr>
            </w:pPr>
            <w:r>
              <w:rPr>
                <w:sz w:val="24"/>
                <w:szCs w:val="24"/>
              </w:rPr>
              <w:t>30,21</w:t>
            </w:r>
          </w:p>
        </w:tc>
        <w:tc>
          <w:tcPr>
            <w:tcW w:w="1406" w:type="dxa"/>
          </w:tcPr>
          <w:p w:rsidR="001E301D" w:rsidRPr="00412511" w:rsidRDefault="00C275B0" w:rsidP="001E301D">
            <w:pPr>
              <w:jc w:val="center"/>
              <w:rPr>
                <w:sz w:val="24"/>
                <w:szCs w:val="24"/>
              </w:rPr>
            </w:pPr>
            <w:r>
              <w:rPr>
                <w:sz w:val="24"/>
                <w:szCs w:val="24"/>
              </w:rPr>
              <w:t>56,45</w:t>
            </w:r>
          </w:p>
        </w:tc>
        <w:tc>
          <w:tcPr>
            <w:tcW w:w="1686" w:type="dxa"/>
          </w:tcPr>
          <w:p w:rsidR="001E301D" w:rsidRPr="00412511" w:rsidRDefault="00C275B0" w:rsidP="001E301D">
            <w:pPr>
              <w:jc w:val="center"/>
              <w:rPr>
                <w:sz w:val="24"/>
                <w:szCs w:val="24"/>
              </w:rPr>
            </w:pPr>
            <w:r>
              <w:rPr>
                <w:sz w:val="24"/>
                <w:szCs w:val="24"/>
              </w:rPr>
              <w:t>9,16</w:t>
            </w:r>
          </w:p>
        </w:tc>
      </w:tr>
      <w:tr w:rsidR="001E301D" w:rsidRPr="00412511" w:rsidTr="00C275B0">
        <w:tc>
          <w:tcPr>
            <w:tcW w:w="3095" w:type="dxa"/>
          </w:tcPr>
          <w:p w:rsidR="001E301D" w:rsidRPr="00412511" w:rsidRDefault="001E301D" w:rsidP="001E301D">
            <w:pPr>
              <w:jc w:val="center"/>
              <w:rPr>
                <w:sz w:val="24"/>
                <w:szCs w:val="24"/>
              </w:rPr>
            </w:pPr>
            <w:r w:rsidRPr="00412511">
              <w:rPr>
                <w:sz w:val="24"/>
                <w:szCs w:val="24"/>
              </w:rPr>
              <w:t>Иркутская область</w:t>
            </w:r>
          </w:p>
        </w:tc>
        <w:tc>
          <w:tcPr>
            <w:tcW w:w="1017" w:type="dxa"/>
          </w:tcPr>
          <w:p w:rsidR="001E301D" w:rsidRPr="00412511" w:rsidRDefault="00C275B0" w:rsidP="001E301D">
            <w:pPr>
              <w:jc w:val="center"/>
              <w:rPr>
                <w:sz w:val="24"/>
                <w:szCs w:val="24"/>
              </w:rPr>
            </w:pPr>
            <w:r>
              <w:rPr>
                <w:sz w:val="24"/>
                <w:szCs w:val="24"/>
              </w:rPr>
              <w:t>1,94</w:t>
            </w:r>
          </w:p>
        </w:tc>
        <w:tc>
          <w:tcPr>
            <w:tcW w:w="1407" w:type="dxa"/>
          </w:tcPr>
          <w:p w:rsidR="001E301D" w:rsidRPr="00412511" w:rsidRDefault="00C275B0" w:rsidP="001E301D">
            <w:pPr>
              <w:jc w:val="center"/>
              <w:rPr>
                <w:sz w:val="24"/>
                <w:szCs w:val="24"/>
              </w:rPr>
            </w:pPr>
            <w:r>
              <w:rPr>
                <w:sz w:val="24"/>
                <w:szCs w:val="24"/>
              </w:rPr>
              <w:t>25,21</w:t>
            </w:r>
          </w:p>
        </w:tc>
        <w:tc>
          <w:tcPr>
            <w:tcW w:w="1406" w:type="dxa"/>
          </w:tcPr>
          <w:p w:rsidR="001E301D" w:rsidRPr="00412511" w:rsidRDefault="00C275B0" w:rsidP="001E301D">
            <w:pPr>
              <w:jc w:val="center"/>
              <w:rPr>
                <w:sz w:val="24"/>
                <w:szCs w:val="24"/>
              </w:rPr>
            </w:pPr>
            <w:r>
              <w:rPr>
                <w:sz w:val="24"/>
                <w:szCs w:val="24"/>
              </w:rPr>
              <w:t>58,4</w:t>
            </w:r>
          </w:p>
        </w:tc>
        <w:tc>
          <w:tcPr>
            <w:tcW w:w="1686" w:type="dxa"/>
          </w:tcPr>
          <w:p w:rsidR="001E301D" w:rsidRPr="00412511" w:rsidRDefault="00C275B0" w:rsidP="001E301D">
            <w:pPr>
              <w:jc w:val="center"/>
              <w:rPr>
                <w:sz w:val="24"/>
                <w:szCs w:val="24"/>
              </w:rPr>
            </w:pPr>
            <w:r>
              <w:rPr>
                <w:sz w:val="24"/>
                <w:szCs w:val="24"/>
              </w:rPr>
              <w:t>14,45</w:t>
            </w:r>
          </w:p>
        </w:tc>
      </w:tr>
      <w:tr w:rsidR="001E301D" w:rsidRPr="00412511" w:rsidTr="00C275B0">
        <w:tc>
          <w:tcPr>
            <w:tcW w:w="3095" w:type="dxa"/>
          </w:tcPr>
          <w:p w:rsidR="001E301D" w:rsidRPr="00412511" w:rsidRDefault="001E301D" w:rsidP="001E301D">
            <w:pPr>
              <w:jc w:val="center"/>
              <w:rPr>
                <w:sz w:val="24"/>
                <w:szCs w:val="24"/>
              </w:rPr>
            </w:pPr>
            <w:r w:rsidRPr="00412511">
              <w:rPr>
                <w:sz w:val="24"/>
                <w:szCs w:val="24"/>
              </w:rPr>
              <w:t>Ангарский городской округ</w:t>
            </w:r>
          </w:p>
        </w:tc>
        <w:tc>
          <w:tcPr>
            <w:tcW w:w="1017" w:type="dxa"/>
          </w:tcPr>
          <w:p w:rsidR="001E301D" w:rsidRPr="00412511" w:rsidRDefault="00C275B0" w:rsidP="001E301D">
            <w:pPr>
              <w:jc w:val="center"/>
              <w:rPr>
                <w:sz w:val="24"/>
                <w:szCs w:val="24"/>
              </w:rPr>
            </w:pPr>
            <w:r>
              <w:rPr>
                <w:sz w:val="24"/>
                <w:szCs w:val="24"/>
              </w:rPr>
              <w:t>1</w:t>
            </w:r>
          </w:p>
        </w:tc>
        <w:tc>
          <w:tcPr>
            <w:tcW w:w="1407" w:type="dxa"/>
          </w:tcPr>
          <w:p w:rsidR="001E301D" w:rsidRPr="00412511" w:rsidRDefault="00C275B0" w:rsidP="001E301D">
            <w:pPr>
              <w:jc w:val="center"/>
              <w:rPr>
                <w:sz w:val="24"/>
                <w:szCs w:val="24"/>
              </w:rPr>
            </w:pPr>
            <w:r>
              <w:rPr>
                <w:sz w:val="24"/>
                <w:szCs w:val="24"/>
              </w:rPr>
              <w:t>23,56</w:t>
            </w:r>
          </w:p>
        </w:tc>
        <w:tc>
          <w:tcPr>
            <w:tcW w:w="1406" w:type="dxa"/>
          </w:tcPr>
          <w:p w:rsidR="001E301D" w:rsidRPr="00412511" w:rsidRDefault="00C275B0" w:rsidP="001E301D">
            <w:pPr>
              <w:jc w:val="center"/>
              <w:rPr>
                <w:sz w:val="24"/>
                <w:szCs w:val="24"/>
              </w:rPr>
            </w:pPr>
            <w:r>
              <w:rPr>
                <w:sz w:val="24"/>
                <w:szCs w:val="24"/>
              </w:rPr>
              <w:t>61,74</w:t>
            </w:r>
          </w:p>
        </w:tc>
        <w:tc>
          <w:tcPr>
            <w:tcW w:w="1686" w:type="dxa"/>
          </w:tcPr>
          <w:p w:rsidR="001E301D" w:rsidRPr="00412511" w:rsidRDefault="00C275B0" w:rsidP="001E301D">
            <w:pPr>
              <w:jc w:val="center"/>
              <w:rPr>
                <w:sz w:val="24"/>
                <w:szCs w:val="24"/>
              </w:rPr>
            </w:pPr>
            <w:r>
              <w:rPr>
                <w:sz w:val="24"/>
                <w:szCs w:val="24"/>
              </w:rPr>
              <w:t>13,7</w:t>
            </w:r>
          </w:p>
        </w:tc>
      </w:tr>
      <w:tr w:rsidR="00C275B0" w:rsidRPr="00412511" w:rsidTr="00C275B0">
        <w:trPr>
          <w:trHeight w:val="399"/>
        </w:trPr>
        <w:tc>
          <w:tcPr>
            <w:tcW w:w="3095" w:type="dxa"/>
          </w:tcPr>
          <w:p w:rsidR="00C275B0" w:rsidRPr="00412511" w:rsidRDefault="00C275B0" w:rsidP="00C275B0">
            <w:pPr>
              <w:jc w:val="center"/>
              <w:rPr>
                <w:sz w:val="24"/>
                <w:szCs w:val="24"/>
              </w:rPr>
            </w:pPr>
            <w:r w:rsidRPr="00412511">
              <w:rPr>
                <w:sz w:val="24"/>
                <w:szCs w:val="24"/>
              </w:rPr>
              <w:t>МБОУ «МСОШ»</w:t>
            </w:r>
          </w:p>
        </w:tc>
        <w:tc>
          <w:tcPr>
            <w:tcW w:w="1017" w:type="dxa"/>
          </w:tcPr>
          <w:p w:rsidR="00C275B0" w:rsidRPr="00412511" w:rsidRDefault="00C275B0" w:rsidP="00C275B0">
            <w:pPr>
              <w:jc w:val="center"/>
            </w:pPr>
            <w:r>
              <w:t>0</w:t>
            </w:r>
          </w:p>
        </w:tc>
        <w:tc>
          <w:tcPr>
            <w:tcW w:w="1407" w:type="dxa"/>
          </w:tcPr>
          <w:p w:rsidR="00C275B0" w:rsidRPr="00412511" w:rsidRDefault="00C275B0" w:rsidP="00C275B0">
            <w:pPr>
              <w:jc w:val="center"/>
            </w:pPr>
            <w:r>
              <w:t>14,05</w:t>
            </w:r>
          </w:p>
        </w:tc>
        <w:tc>
          <w:tcPr>
            <w:tcW w:w="1406" w:type="dxa"/>
          </w:tcPr>
          <w:p w:rsidR="00C275B0" w:rsidRPr="00412511" w:rsidRDefault="00C275B0" w:rsidP="00C275B0">
            <w:pPr>
              <w:jc w:val="center"/>
            </w:pPr>
            <w:r>
              <w:t>61,16</w:t>
            </w:r>
          </w:p>
        </w:tc>
        <w:tc>
          <w:tcPr>
            <w:tcW w:w="1686" w:type="dxa"/>
          </w:tcPr>
          <w:p w:rsidR="00C275B0" w:rsidRPr="00412511" w:rsidRDefault="00C275B0" w:rsidP="00C275B0">
            <w:pPr>
              <w:jc w:val="center"/>
            </w:pPr>
            <w:r>
              <w:t>24,79</w:t>
            </w:r>
          </w:p>
        </w:tc>
      </w:tr>
      <w:tr w:rsidR="00C275B0" w:rsidRPr="00412511" w:rsidTr="00C275B0">
        <w:tc>
          <w:tcPr>
            <w:tcW w:w="8611" w:type="dxa"/>
            <w:gridSpan w:val="5"/>
          </w:tcPr>
          <w:p w:rsidR="00C275B0" w:rsidRPr="00412511" w:rsidRDefault="00C275B0" w:rsidP="00C275B0">
            <w:pPr>
              <w:jc w:val="center"/>
              <w:rPr>
                <w:sz w:val="24"/>
                <w:szCs w:val="24"/>
              </w:rPr>
            </w:pPr>
            <w:r w:rsidRPr="00412511">
              <w:rPr>
                <w:sz w:val="24"/>
                <w:szCs w:val="24"/>
              </w:rPr>
              <w:t>Русский язык</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Российская Федерация</w:t>
            </w:r>
          </w:p>
        </w:tc>
        <w:tc>
          <w:tcPr>
            <w:tcW w:w="1017" w:type="dxa"/>
          </w:tcPr>
          <w:p w:rsidR="00C275B0" w:rsidRPr="00412511" w:rsidRDefault="00C275B0" w:rsidP="004104B7">
            <w:pPr>
              <w:jc w:val="center"/>
              <w:rPr>
                <w:sz w:val="24"/>
                <w:szCs w:val="24"/>
              </w:rPr>
            </w:pPr>
            <w:r>
              <w:rPr>
                <w:sz w:val="24"/>
                <w:szCs w:val="24"/>
              </w:rPr>
              <w:t>9,22</w:t>
            </w:r>
          </w:p>
        </w:tc>
        <w:tc>
          <w:tcPr>
            <w:tcW w:w="1407" w:type="dxa"/>
          </w:tcPr>
          <w:p w:rsidR="00C275B0" w:rsidRPr="00412511" w:rsidRDefault="00C275B0" w:rsidP="004104B7">
            <w:pPr>
              <w:jc w:val="center"/>
              <w:rPr>
                <w:sz w:val="24"/>
                <w:szCs w:val="24"/>
              </w:rPr>
            </w:pPr>
            <w:r>
              <w:rPr>
                <w:sz w:val="24"/>
                <w:szCs w:val="24"/>
              </w:rPr>
              <w:t>38,28</w:t>
            </w:r>
          </w:p>
        </w:tc>
        <w:tc>
          <w:tcPr>
            <w:tcW w:w="1406" w:type="dxa"/>
          </w:tcPr>
          <w:p w:rsidR="00C275B0" w:rsidRPr="00412511" w:rsidRDefault="00C275B0" w:rsidP="004104B7">
            <w:pPr>
              <w:jc w:val="center"/>
              <w:rPr>
                <w:sz w:val="24"/>
                <w:szCs w:val="24"/>
              </w:rPr>
            </w:pPr>
            <w:r>
              <w:rPr>
                <w:sz w:val="24"/>
                <w:szCs w:val="24"/>
              </w:rPr>
              <w:t>38,05</w:t>
            </w:r>
          </w:p>
        </w:tc>
        <w:tc>
          <w:tcPr>
            <w:tcW w:w="1686" w:type="dxa"/>
          </w:tcPr>
          <w:p w:rsidR="00C275B0" w:rsidRPr="00412511" w:rsidRDefault="00C275B0" w:rsidP="004104B7">
            <w:pPr>
              <w:jc w:val="center"/>
              <w:rPr>
                <w:sz w:val="24"/>
                <w:szCs w:val="24"/>
              </w:rPr>
            </w:pPr>
            <w:r>
              <w:rPr>
                <w:sz w:val="24"/>
                <w:szCs w:val="24"/>
              </w:rPr>
              <w:t>14,44</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Иркутская область</w:t>
            </w:r>
          </w:p>
        </w:tc>
        <w:tc>
          <w:tcPr>
            <w:tcW w:w="1017" w:type="dxa"/>
          </w:tcPr>
          <w:p w:rsidR="00C275B0" w:rsidRPr="00412511" w:rsidRDefault="00C275B0" w:rsidP="004104B7">
            <w:pPr>
              <w:jc w:val="center"/>
              <w:rPr>
                <w:sz w:val="24"/>
                <w:szCs w:val="24"/>
              </w:rPr>
            </w:pPr>
            <w:r>
              <w:rPr>
                <w:sz w:val="24"/>
                <w:szCs w:val="24"/>
              </w:rPr>
              <w:t>6,95</w:t>
            </w:r>
          </w:p>
        </w:tc>
        <w:tc>
          <w:tcPr>
            <w:tcW w:w="1407" w:type="dxa"/>
          </w:tcPr>
          <w:p w:rsidR="00C275B0" w:rsidRPr="00412511" w:rsidRDefault="00C275B0" w:rsidP="004104B7">
            <w:pPr>
              <w:jc w:val="center"/>
              <w:rPr>
                <w:sz w:val="24"/>
                <w:szCs w:val="24"/>
              </w:rPr>
            </w:pPr>
            <w:r>
              <w:rPr>
                <w:sz w:val="24"/>
                <w:szCs w:val="24"/>
              </w:rPr>
              <w:t>36,45</w:t>
            </w:r>
          </w:p>
        </w:tc>
        <w:tc>
          <w:tcPr>
            <w:tcW w:w="1406" w:type="dxa"/>
          </w:tcPr>
          <w:p w:rsidR="00C275B0" w:rsidRPr="00412511" w:rsidRDefault="00C275B0" w:rsidP="004104B7">
            <w:pPr>
              <w:jc w:val="center"/>
              <w:rPr>
                <w:sz w:val="24"/>
                <w:szCs w:val="24"/>
              </w:rPr>
            </w:pPr>
            <w:r>
              <w:rPr>
                <w:sz w:val="24"/>
                <w:szCs w:val="24"/>
              </w:rPr>
              <w:t>33,29</w:t>
            </w:r>
          </w:p>
        </w:tc>
        <w:tc>
          <w:tcPr>
            <w:tcW w:w="1686" w:type="dxa"/>
          </w:tcPr>
          <w:p w:rsidR="00C275B0" w:rsidRPr="00412511" w:rsidRDefault="00C275B0" w:rsidP="004104B7">
            <w:pPr>
              <w:jc w:val="center"/>
              <w:rPr>
                <w:sz w:val="24"/>
                <w:szCs w:val="24"/>
              </w:rPr>
            </w:pPr>
            <w:r>
              <w:rPr>
                <w:sz w:val="24"/>
                <w:szCs w:val="24"/>
              </w:rPr>
              <w:t>23,31</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Ангарский городской округ</w:t>
            </w:r>
          </w:p>
        </w:tc>
        <w:tc>
          <w:tcPr>
            <w:tcW w:w="1017" w:type="dxa"/>
          </w:tcPr>
          <w:p w:rsidR="00C275B0" w:rsidRPr="00412511" w:rsidRDefault="00C275B0" w:rsidP="004104B7">
            <w:pPr>
              <w:jc w:val="center"/>
              <w:rPr>
                <w:sz w:val="24"/>
                <w:szCs w:val="24"/>
              </w:rPr>
            </w:pPr>
            <w:r>
              <w:rPr>
                <w:sz w:val="24"/>
                <w:szCs w:val="24"/>
              </w:rPr>
              <w:t>7,18</w:t>
            </w:r>
          </w:p>
        </w:tc>
        <w:tc>
          <w:tcPr>
            <w:tcW w:w="1407" w:type="dxa"/>
          </w:tcPr>
          <w:p w:rsidR="00C275B0" w:rsidRPr="00412511" w:rsidRDefault="00C275B0" w:rsidP="004104B7">
            <w:pPr>
              <w:jc w:val="center"/>
              <w:rPr>
                <w:sz w:val="24"/>
                <w:szCs w:val="24"/>
              </w:rPr>
            </w:pPr>
            <w:r>
              <w:rPr>
                <w:sz w:val="24"/>
                <w:szCs w:val="24"/>
              </w:rPr>
              <w:t>38,16</w:t>
            </w:r>
          </w:p>
        </w:tc>
        <w:tc>
          <w:tcPr>
            <w:tcW w:w="1406" w:type="dxa"/>
          </w:tcPr>
          <w:p w:rsidR="00C275B0" w:rsidRPr="00412511" w:rsidRDefault="00C275B0" w:rsidP="004104B7">
            <w:pPr>
              <w:jc w:val="center"/>
              <w:rPr>
                <w:sz w:val="24"/>
                <w:szCs w:val="24"/>
              </w:rPr>
            </w:pPr>
            <w:r>
              <w:rPr>
                <w:sz w:val="24"/>
                <w:szCs w:val="24"/>
              </w:rPr>
              <w:t>36,31</w:t>
            </w:r>
          </w:p>
        </w:tc>
        <w:tc>
          <w:tcPr>
            <w:tcW w:w="1686" w:type="dxa"/>
          </w:tcPr>
          <w:p w:rsidR="00C275B0" w:rsidRPr="00412511" w:rsidRDefault="00C275B0" w:rsidP="004104B7">
            <w:pPr>
              <w:jc w:val="center"/>
              <w:rPr>
                <w:sz w:val="24"/>
                <w:szCs w:val="24"/>
              </w:rPr>
            </w:pPr>
            <w:r>
              <w:rPr>
                <w:sz w:val="24"/>
                <w:szCs w:val="24"/>
              </w:rPr>
              <w:t>18,35</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МБОУ «МСОШ»</w:t>
            </w:r>
          </w:p>
        </w:tc>
        <w:tc>
          <w:tcPr>
            <w:tcW w:w="1017" w:type="dxa"/>
          </w:tcPr>
          <w:p w:rsidR="00C275B0" w:rsidRPr="00412511" w:rsidRDefault="00C275B0" w:rsidP="00C275B0">
            <w:pPr>
              <w:jc w:val="center"/>
            </w:pPr>
            <w:r>
              <w:t>5,13</w:t>
            </w:r>
          </w:p>
        </w:tc>
        <w:tc>
          <w:tcPr>
            <w:tcW w:w="1407" w:type="dxa"/>
          </w:tcPr>
          <w:p w:rsidR="00C275B0" w:rsidRPr="00412511" w:rsidRDefault="00C275B0" w:rsidP="00C275B0">
            <w:pPr>
              <w:jc w:val="center"/>
            </w:pPr>
            <w:r>
              <w:t>37,61</w:t>
            </w:r>
          </w:p>
        </w:tc>
        <w:tc>
          <w:tcPr>
            <w:tcW w:w="1406" w:type="dxa"/>
          </w:tcPr>
          <w:p w:rsidR="00C275B0" w:rsidRPr="00412511" w:rsidRDefault="00C275B0" w:rsidP="00C275B0">
            <w:pPr>
              <w:jc w:val="center"/>
            </w:pPr>
            <w:r>
              <w:t>31,62</w:t>
            </w:r>
          </w:p>
        </w:tc>
        <w:tc>
          <w:tcPr>
            <w:tcW w:w="1686" w:type="dxa"/>
          </w:tcPr>
          <w:p w:rsidR="00C275B0" w:rsidRPr="00412511" w:rsidRDefault="00C275B0" w:rsidP="00C275B0">
            <w:pPr>
              <w:jc w:val="center"/>
            </w:pPr>
            <w:r>
              <w:t>25,64</w:t>
            </w:r>
          </w:p>
        </w:tc>
      </w:tr>
      <w:tr w:rsidR="00C275B0" w:rsidRPr="00412511" w:rsidTr="00C275B0">
        <w:tc>
          <w:tcPr>
            <w:tcW w:w="8611" w:type="dxa"/>
            <w:gridSpan w:val="5"/>
          </w:tcPr>
          <w:p w:rsidR="00C275B0" w:rsidRPr="00412511" w:rsidRDefault="00C275B0" w:rsidP="00C275B0">
            <w:pPr>
              <w:jc w:val="center"/>
              <w:rPr>
                <w:sz w:val="24"/>
                <w:szCs w:val="24"/>
              </w:rPr>
            </w:pPr>
            <w:r w:rsidRPr="00412511">
              <w:rPr>
                <w:sz w:val="24"/>
                <w:szCs w:val="24"/>
              </w:rPr>
              <w:t xml:space="preserve">Биология </w:t>
            </w:r>
            <w:r w:rsidR="004104B7">
              <w:rPr>
                <w:sz w:val="24"/>
                <w:szCs w:val="24"/>
              </w:rPr>
              <w:t>концентрическая</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Российская Федерация</w:t>
            </w:r>
          </w:p>
        </w:tc>
        <w:tc>
          <w:tcPr>
            <w:tcW w:w="1017" w:type="dxa"/>
          </w:tcPr>
          <w:p w:rsidR="00C275B0" w:rsidRPr="00412511" w:rsidRDefault="00C275B0" w:rsidP="00C275B0">
            <w:pPr>
              <w:jc w:val="center"/>
              <w:rPr>
                <w:sz w:val="24"/>
                <w:szCs w:val="24"/>
              </w:rPr>
            </w:pPr>
            <w:r>
              <w:rPr>
                <w:sz w:val="24"/>
                <w:szCs w:val="24"/>
              </w:rPr>
              <w:t>9,23</w:t>
            </w:r>
          </w:p>
        </w:tc>
        <w:tc>
          <w:tcPr>
            <w:tcW w:w="1407" w:type="dxa"/>
          </w:tcPr>
          <w:p w:rsidR="00C275B0" w:rsidRPr="00412511" w:rsidRDefault="00C275B0" w:rsidP="00C275B0">
            <w:pPr>
              <w:jc w:val="center"/>
              <w:rPr>
                <w:sz w:val="24"/>
                <w:szCs w:val="24"/>
              </w:rPr>
            </w:pPr>
            <w:r>
              <w:rPr>
                <w:sz w:val="24"/>
                <w:szCs w:val="24"/>
              </w:rPr>
              <w:t>37,61</w:t>
            </w:r>
          </w:p>
        </w:tc>
        <w:tc>
          <w:tcPr>
            <w:tcW w:w="1406" w:type="dxa"/>
          </w:tcPr>
          <w:p w:rsidR="00C275B0" w:rsidRPr="00412511" w:rsidRDefault="00C275B0" w:rsidP="00C275B0">
            <w:pPr>
              <w:jc w:val="center"/>
              <w:rPr>
                <w:sz w:val="24"/>
                <w:szCs w:val="24"/>
              </w:rPr>
            </w:pPr>
            <w:r>
              <w:rPr>
                <w:sz w:val="24"/>
                <w:szCs w:val="24"/>
              </w:rPr>
              <w:t>48,05</w:t>
            </w:r>
          </w:p>
        </w:tc>
        <w:tc>
          <w:tcPr>
            <w:tcW w:w="1686" w:type="dxa"/>
          </w:tcPr>
          <w:p w:rsidR="00C275B0" w:rsidRPr="00412511" w:rsidRDefault="00C275B0" w:rsidP="00C275B0">
            <w:pPr>
              <w:jc w:val="center"/>
              <w:rPr>
                <w:sz w:val="24"/>
                <w:szCs w:val="24"/>
              </w:rPr>
            </w:pPr>
            <w:r>
              <w:rPr>
                <w:sz w:val="24"/>
                <w:szCs w:val="24"/>
              </w:rPr>
              <w:t>5,11</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Иркутская область</w:t>
            </w:r>
          </w:p>
        </w:tc>
        <w:tc>
          <w:tcPr>
            <w:tcW w:w="1017" w:type="dxa"/>
          </w:tcPr>
          <w:p w:rsidR="00C275B0" w:rsidRPr="00412511" w:rsidRDefault="00C275B0" w:rsidP="00C275B0">
            <w:pPr>
              <w:jc w:val="center"/>
              <w:rPr>
                <w:sz w:val="24"/>
                <w:szCs w:val="24"/>
              </w:rPr>
            </w:pPr>
            <w:r>
              <w:rPr>
                <w:sz w:val="24"/>
                <w:szCs w:val="24"/>
              </w:rPr>
              <w:t>6,48</w:t>
            </w:r>
          </w:p>
        </w:tc>
        <w:tc>
          <w:tcPr>
            <w:tcW w:w="1407" w:type="dxa"/>
          </w:tcPr>
          <w:p w:rsidR="00C275B0" w:rsidRPr="00412511" w:rsidRDefault="00C275B0" w:rsidP="00C275B0">
            <w:pPr>
              <w:jc w:val="center"/>
              <w:rPr>
                <w:sz w:val="24"/>
                <w:szCs w:val="24"/>
              </w:rPr>
            </w:pPr>
            <w:r>
              <w:rPr>
                <w:sz w:val="24"/>
                <w:szCs w:val="24"/>
              </w:rPr>
              <w:t>34,42</w:t>
            </w:r>
          </w:p>
        </w:tc>
        <w:tc>
          <w:tcPr>
            <w:tcW w:w="1406" w:type="dxa"/>
          </w:tcPr>
          <w:p w:rsidR="00C275B0" w:rsidRPr="00412511" w:rsidRDefault="00C275B0" w:rsidP="00C275B0">
            <w:pPr>
              <w:jc w:val="center"/>
              <w:rPr>
                <w:sz w:val="24"/>
                <w:szCs w:val="24"/>
              </w:rPr>
            </w:pPr>
            <w:r>
              <w:rPr>
                <w:sz w:val="24"/>
                <w:szCs w:val="24"/>
              </w:rPr>
              <w:t>50,69</w:t>
            </w:r>
          </w:p>
        </w:tc>
        <w:tc>
          <w:tcPr>
            <w:tcW w:w="1686" w:type="dxa"/>
          </w:tcPr>
          <w:p w:rsidR="00C275B0" w:rsidRPr="00412511" w:rsidRDefault="00C275B0" w:rsidP="00C275B0">
            <w:pPr>
              <w:jc w:val="center"/>
              <w:rPr>
                <w:sz w:val="24"/>
                <w:szCs w:val="24"/>
              </w:rPr>
            </w:pPr>
            <w:r>
              <w:rPr>
                <w:sz w:val="24"/>
                <w:szCs w:val="24"/>
              </w:rPr>
              <w:t>8,42</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Ангарский городской округ</w:t>
            </w:r>
          </w:p>
        </w:tc>
        <w:tc>
          <w:tcPr>
            <w:tcW w:w="1017" w:type="dxa"/>
          </w:tcPr>
          <w:p w:rsidR="00C275B0" w:rsidRPr="00412511" w:rsidRDefault="00C275B0" w:rsidP="00C275B0">
            <w:pPr>
              <w:jc w:val="center"/>
              <w:rPr>
                <w:sz w:val="24"/>
                <w:szCs w:val="24"/>
              </w:rPr>
            </w:pPr>
            <w:r>
              <w:rPr>
                <w:sz w:val="24"/>
                <w:szCs w:val="24"/>
              </w:rPr>
              <w:t>4,44</w:t>
            </w:r>
          </w:p>
        </w:tc>
        <w:tc>
          <w:tcPr>
            <w:tcW w:w="1407" w:type="dxa"/>
          </w:tcPr>
          <w:p w:rsidR="00C275B0" w:rsidRPr="00412511" w:rsidRDefault="00C275B0" w:rsidP="00C275B0">
            <w:pPr>
              <w:jc w:val="center"/>
              <w:rPr>
                <w:sz w:val="24"/>
                <w:szCs w:val="24"/>
              </w:rPr>
            </w:pPr>
            <w:r>
              <w:rPr>
                <w:sz w:val="24"/>
                <w:szCs w:val="24"/>
              </w:rPr>
              <w:t>35,38</w:t>
            </w:r>
          </w:p>
        </w:tc>
        <w:tc>
          <w:tcPr>
            <w:tcW w:w="1406" w:type="dxa"/>
          </w:tcPr>
          <w:p w:rsidR="00C275B0" w:rsidRPr="00412511" w:rsidRDefault="00C275B0" w:rsidP="00C275B0">
            <w:pPr>
              <w:jc w:val="center"/>
              <w:rPr>
                <w:sz w:val="24"/>
                <w:szCs w:val="24"/>
              </w:rPr>
            </w:pPr>
            <w:r>
              <w:rPr>
                <w:sz w:val="24"/>
                <w:szCs w:val="24"/>
              </w:rPr>
              <w:t>52,09</w:t>
            </w:r>
          </w:p>
        </w:tc>
        <w:tc>
          <w:tcPr>
            <w:tcW w:w="1686" w:type="dxa"/>
          </w:tcPr>
          <w:p w:rsidR="00C275B0" w:rsidRPr="00412511" w:rsidRDefault="00C275B0" w:rsidP="00C275B0">
            <w:pPr>
              <w:jc w:val="center"/>
              <w:rPr>
                <w:sz w:val="24"/>
                <w:szCs w:val="24"/>
              </w:rPr>
            </w:pPr>
            <w:r>
              <w:rPr>
                <w:sz w:val="24"/>
                <w:szCs w:val="24"/>
              </w:rPr>
              <w:t>8,09</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МБОУ «МСОШ»</w:t>
            </w:r>
          </w:p>
        </w:tc>
        <w:tc>
          <w:tcPr>
            <w:tcW w:w="1017" w:type="dxa"/>
          </w:tcPr>
          <w:p w:rsidR="00C275B0" w:rsidRPr="00412511" w:rsidRDefault="00C275B0" w:rsidP="00C275B0">
            <w:pPr>
              <w:jc w:val="center"/>
              <w:rPr>
                <w:rFonts w:eastAsia="Arial Unicode MS"/>
              </w:rPr>
            </w:pPr>
            <w:r>
              <w:rPr>
                <w:rFonts w:eastAsia="Arial Unicode MS"/>
              </w:rPr>
              <w:t>4,35</w:t>
            </w:r>
          </w:p>
        </w:tc>
        <w:tc>
          <w:tcPr>
            <w:tcW w:w="1407" w:type="dxa"/>
          </w:tcPr>
          <w:p w:rsidR="00C275B0" w:rsidRPr="00412511" w:rsidRDefault="00C275B0" w:rsidP="00C275B0">
            <w:pPr>
              <w:jc w:val="center"/>
              <w:rPr>
                <w:rFonts w:eastAsia="Arial Unicode MS"/>
              </w:rPr>
            </w:pPr>
            <w:r>
              <w:rPr>
                <w:rFonts w:eastAsia="Arial Unicode MS"/>
              </w:rPr>
              <w:t>43,48</w:t>
            </w:r>
          </w:p>
        </w:tc>
        <w:tc>
          <w:tcPr>
            <w:tcW w:w="1406" w:type="dxa"/>
          </w:tcPr>
          <w:p w:rsidR="00C275B0" w:rsidRPr="00412511" w:rsidRDefault="00C275B0" w:rsidP="00C275B0">
            <w:pPr>
              <w:jc w:val="center"/>
              <w:rPr>
                <w:rFonts w:eastAsia="Arial Unicode MS"/>
              </w:rPr>
            </w:pPr>
            <w:r>
              <w:rPr>
                <w:rFonts w:eastAsia="Arial Unicode MS"/>
              </w:rPr>
              <w:t>45,65</w:t>
            </w:r>
          </w:p>
        </w:tc>
        <w:tc>
          <w:tcPr>
            <w:tcW w:w="1686" w:type="dxa"/>
          </w:tcPr>
          <w:p w:rsidR="00C275B0" w:rsidRPr="00412511" w:rsidRDefault="00C275B0" w:rsidP="00C275B0">
            <w:pPr>
              <w:jc w:val="center"/>
              <w:rPr>
                <w:rFonts w:eastAsia="Arial Unicode MS"/>
              </w:rPr>
            </w:pPr>
            <w:r>
              <w:rPr>
                <w:rFonts w:eastAsia="Arial Unicode MS"/>
              </w:rPr>
              <w:t>6,52</w:t>
            </w:r>
          </w:p>
        </w:tc>
      </w:tr>
      <w:tr w:rsidR="00C275B0" w:rsidRPr="00412511" w:rsidTr="00C275B0">
        <w:tc>
          <w:tcPr>
            <w:tcW w:w="8611" w:type="dxa"/>
            <w:gridSpan w:val="5"/>
          </w:tcPr>
          <w:p w:rsidR="00C275B0" w:rsidRPr="00412511" w:rsidRDefault="00C275B0" w:rsidP="00C275B0">
            <w:pPr>
              <w:jc w:val="center"/>
              <w:rPr>
                <w:sz w:val="24"/>
                <w:szCs w:val="24"/>
              </w:rPr>
            </w:pPr>
            <w:r w:rsidRPr="00412511">
              <w:rPr>
                <w:sz w:val="24"/>
                <w:szCs w:val="24"/>
              </w:rPr>
              <w:t xml:space="preserve"> География</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Российская Федерация</w:t>
            </w:r>
          </w:p>
        </w:tc>
        <w:tc>
          <w:tcPr>
            <w:tcW w:w="1017" w:type="dxa"/>
          </w:tcPr>
          <w:p w:rsidR="00C275B0" w:rsidRPr="00412511" w:rsidRDefault="00C275B0" w:rsidP="00C275B0">
            <w:pPr>
              <w:jc w:val="center"/>
              <w:rPr>
                <w:sz w:val="24"/>
                <w:szCs w:val="24"/>
              </w:rPr>
            </w:pPr>
            <w:r>
              <w:rPr>
                <w:sz w:val="24"/>
                <w:szCs w:val="24"/>
              </w:rPr>
              <w:t>9,94</w:t>
            </w:r>
          </w:p>
        </w:tc>
        <w:tc>
          <w:tcPr>
            <w:tcW w:w="1407" w:type="dxa"/>
          </w:tcPr>
          <w:p w:rsidR="00C275B0" w:rsidRPr="00412511" w:rsidRDefault="00C275B0" w:rsidP="00C275B0">
            <w:pPr>
              <w:jc w:val="center"/>
              <w:rPr>
                <w:sz w:val="24"/>
                <w:szCs w:val="24"/>
              </w:rPr>
            </w:pPr>
            <w:r>
              <w:rPr>
                <w:sz w:val="24"/>
                <w:szCs w:val="24"/>
              </w:rPr>
              <w:t>34,85</w:t>
            </w:r>
          </w:p>
        </w:tc>
        <w:tc>
          <w:tcPr>
            <w:tcW w:w="1406" w:type="dxa"/>
          </w:tcPr>
          <w:p w:rsidR="00C275B0" w:rsidRPr="00412511" w:rsidRDefault="00C275B0" w:rsidP="00C275B0">
            <w:pPr>
              <w:jc w:val="center"/>
              <w:rPr>
                <w:sz w:val="24"/>
                <w:szCs w:val="24"/>
              </w:rPr>
            </w:pPr>
            <w:r>
              <w:rPr>
                <w:sz w:val="24"/>
                <w:szCs w:val="24"/>
              </w:rPr>
              <w:t>47,53</w:t>
            </w:r>
          </w:p>
        </w:tc>
        <w:tc>
          <w:tcPr>
            <w:tcW w:w="1686" w:type="dxa"/>
          </w:tcPr>
          <w:p w:rsidR="00C275B0" w:rsidRPr="00412511" w:rsidRDefault="00C275B0" w:rsidP="00C275B0">
            <w:pPr>
              <w:jc w:val="center"/>
              <w:rPr>
                <w:sz w:val="24"/>
                <w:szCs w:val="24"/>
              </w:rPr>
            </w:pPr>
            <w:r>
              <w:rPr>
                <w:sz w:val="24"/>
                <w:szCs w:val="24"/>
              </w:rPr>
              <w:t>8,68</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Иркутская область</w:t>
            </w:r>
          </w:p>
        </w:tc>
        <w:tc>
          <w:tcPr>
            <w:tcW w:w="1017" w:type="dxa"/>
          </w:tcPr>
          <w:p w:rsidR="00C275B0" w:rsidRPr="00412511" w:rsidRDefault="00C275B0" w:rsidP="00C275B0">
            <w:pPr>
              <w:jc w:val="center"/>
              <w:rPr>
                <w:sz w:val="24"/>
                <w:szCs w:val="24"/>
              </w:rPr>
            </w:pPr>
            <w:r>
              <w:rPr>
                <w:sz w:val="24"/>
                <w:szCs w:val="24"/>
              </w:rPr>
              <w:t>4,77</w:t>
            </w:r>
          </w:p>
        </w:tc>
        <w:tc>
          <w:tcPr>
            <w:tcW w:w="1407" w:type="dxa"/>
          </w:tcPr>
          <w:p w:rsidR="00C275B0" w:rsidRPr="00412511" w:rsidRDefault="00C275B0" w:rsidP="00C275B0">
            <w:pPr>
              <w:jc w:val="center"/>
              <w:rPr>
                <w:sz w:val="24"/>
                <w:szCs w:val="24"/>
              </w:rPr>
            </w:pPr>
            <w:r>
              <w:rPr>
                <w:sz w:val="24"/>
                <w:szCs w:val="24"/>
              </w:rPr>
              <w:t>28,95</w:t>
            </w:r>
          </w:p>
        </w:tc>
        <w:tc>
          <w:tcPr>
            <w:tcW w:w="1406" w:type="dxa"/>
          </w:tcPr>
          <w:p w:rsidR="00C275B0" w:rsidRPr="00412511" w:rsidRDefault="00C275B0" w:rsidP="00C275B0">
            <w:pPr>
              <w:jc w:val="center"/>
              <w:rPr>
                <w:sz w:val="24"/>
                <w:szCs w:val="24"/>
              </w:rPr>
            </w:pPr>
            <w:r>
              <w:rPr>
                <w:sz w:val="24"/>
                <w:szCs w:val="24"/>
              </w:rPr>
              <w:t>49,58</w:t>
            </w:r>
          </w:p>
        </w:tc>
        <w:tc>
          <w:tcPr>
            <w:tcW w:w="1686" w:type="dxa"/>
          </w:tcPr>
          <w:p w:rsidR="00C275B0" w:rsidRPr="00412511" w:rsidRDefault="00C275B0" w:rsidP="00C275B0">
            <w:pPr>
              <w:jc w:val="center"/>
              <w:rPr>
                <w:sz w:val="24"/>
                <w:szCs w:val="24"/>
              </w:rPr>
            </w:pPr>
            <w:r>
              <w:rPr>
                <w:sz w:val="24"/>
                <w:szCs w:val="24"/>
              </w:rPr>
              <w:t>16,7</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Ангарский городской округ</w:t>
            </w:r>
          </w:p>
        </w:tc>
        <w:tc>
          <w:tcPr>
            <w:tcW w:w="1017" w:type="dxa"/>
          </w:tcPr>
          <w:p w:rsidR="00C275B0" w:rsidRPr="00412511" w:rsidRDefault="00C275B0" w:rsidP="00C275B0">
            <w:pPr>
              <w:jc w:val="center"/>
              <w:rPr>
                <w:sz w:val="24"/>
                <w:szCs w:val="24"/>
              </w:rPr>
            </w:pPr>
            <w:r>
              <w:rPr>
                <w:sz w:val="24"/>
                <w:szCs w:val="24"/>
              </w:rPr>
              <w:t>3,93</w:t>
            </w:r>
          </w:p>
        </w:tc>
        <w:tc>
          <w:tcPr>
            <w:tcW w:w="1407" w:type="dxa"/>
          </w:tcPr>
          <w:p w:rsidR="00C275B0" w:rsidRPr="00412511" w:rsidRDefault="00C275B0" w:rsidP="00C275B0">
            <w:pPr>
              <w:jc w:val="center"/>
              <w:rPr>
                <w:sz w:val="24"/>
                <w:szCs w:val="24"/>
              </w:rPr>
            </w:pPr>
            <w:r>
              <w:rPr>
                <w:sz w:val="24"/>
                <w:szCs w:val="24"/>
              </w:rPr>
              <w:t>32,44</w:t>
            </w:r>
          </w:p>
        </w:tc>
        <w:tc>
          <w:tcPr>
            <w:tcW w:w="1406" w:type="dxa"/>
          </w:tcPr>
          <w:p w:rsidR="00C275B0" w:rsidRPr="00412511" w:rsidRDefault="00C275B0" w:rsidP="00C275B0">
            <w:pPr>
              <w:jc w:val="center"/>
              <w:rPr>
                <w:sz w:val="24"/>
                <w:szCs w:val="24"/>
              </w:rPr>
            </w:pPr>
            <w:r>
              <w:rPr>
                <w:sz w:val="24"/>
                <w:szCs w:val="24"/>
              </w:rPr>
              <w:t>50,95</w:t>
            </w:r>
          </w:p>
        </w:tc>
        <w:tc>
          <w:tcPr>
            <w:tcW w:w="1686" w:type="dxa"/>
          </w:tcPr>
          <w:p w:rsidR="00C275B0" w:rsidRPr="00412511" w:rsidRDefault="00C275B0" w:rsidP="00C275B0">
            <w:pPr>
              <w:jc w:val="center"/>
              <w:rPr>
                <w:sz w:val="24"/>
                <w:szCs w:val="24"/>
              </w:rPr>
            </w:pPr>
            <w:r>
              <w:rPr>
                <w:sz w:val="24"/>
                <w:szCs w:val="24"/>
              </w:rPr>
              <w:t>12,68</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МБОУ «МСОШ»</w:t>
            </w:r>
          </w:p>
        </w:tc>
        <w:tc>
          <w:tcPr>
            <w:tcW w:w="1017" w:type="dxa"/>
          </w:tcPr>
          <w:p w:rsidR="00C275B0" w:rsidRPr="00412511" w:rsidRDefault="00C275B0" w:rsidP="00C275B0">
            <w:pPr>
              <w:jc w:val="center"/>
              <w:rPr>
                <w:rFonts w:eastAsia="Arial Unicode MS"/>
              </w:rPr>
            </w:pPr>
            <w:r>
              <w:rPr>
                <w:rFonts w:eastAsia="Arial Unicode MS"/>
              </w:rPr>
              <w:t>11,54</w:t>
            </w:r>
          </w:p>
        </w:tc>
        <w:tc>
          <w:tcPr>
            <w:tcW w:w="1407" w:type="dxa"/>
          </w:tcPr>
          <w:p w:rsidR="00C275B0" w:rsidRPr="00412511" w:rsidRDefault="00C275B0" w:rsidP="00C275B0">
            <w:pPr>
              <w:jc w:val="center"/>
              <w:rPr>
                <w:rFonts w:eastAsia="Arial Unicode MS"/>
              </w:rPr>
            </w:pPr>
            <w:r>
              <w:rPr>
                <w:rFonts w:eastAsia="Arial Unicode MS"/>
              </w:rPr>
              <w:t>57,69</w:t>
            </w:r>
          </w:p>
        </w:tc>
        <w:tc>
          <w:tcPr>
            <w:tcW w:w="1406" w:type="dxa"/>
          </w:tcPr>
          <w:p w:rsidR="00C275B0" w:rsidRPr="00412511" w:rsidRDefault="00C275B0" w:rsidP="00C275B0">
            <w:pPr>
              <w:jc w:val="center"/>
              <w:rPr>
                <w:rFonts w:eastAsia="Arial Unicode MS"/>
              </w:rPr>
            </w:pPr>
            <w:r>
              <w:rPr>
                <w:rFonts w:eastAsia="Arial Unicode MS"/>
              </w:rPr>
              <w:t>26,92</w:t>
            </w:r>
          </w:p>
        </w:tc>
        <w:tc>
          <w:tcPr>
            <w:tcW w:w="1686" w:type="dxa"/>
          </w:tcPr>
          <w:p w:rsidR="00C275B0" w:rsidRPr="00412511" w:rsidRDefault="00C275B0" w:rsidP="00C275B0">
            <w:pPr>
              <w:jc w:val="center"/>
              <w:rPr>
                <w:rFonts w:eastAsia="Arial Unicode MS"/>
              </w:rPr>
            </w:pPr>
            <w:r>
              <w:rPr>
                <w:rFonts w:eastAsia="Arial Unicode MS"/>
              </w:rPr>
              <w:t>3,85</w:t>
            </w:r>
          </w:p>
        </w:tc>
      </w:tr>
      <w:tr w:rsidR="00C275B0" w:rsidRPr="00412511" w:rsidTr="00C275B0">
        <w:tc>
          <w:tcPr>
            <w:tcW w:w="8611" w:type="dxa"/>
            <w:gridSpan w:val="5"/>
          </w:tcPr>
          <w:p w:rsidR="00C275B0" w:rsidRPr="00412511" w:rsidRDefault="00C275B0" w:rsidP="00C275B0">
            <w:pPr>
              <w:jc w:val="center"/>
              <w:rPr>
                <w:sz w:val="24"/>
                <w:szCs w:val="24"/>
              </w:rPr>
            </w:pPr>
            <w:r w:rsidRPr="00412511">
              <w:rPr>
                <w:sz w:val="24"/>
                <w:szCs w:val="24"/>
              </w:rPr>
              <w:t>История</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Российская Федерация</w:t>
            </w:r>
          </w:p>
        </w:tc>
        <w:tc>
          <w:tcPr>
            <w:tcW w:w="1017" w:type="dxa"/>
          </w:tcPr>
          <w:p w:rsidR="00C275B0" w:rsidRPr="00412511" w:rsidRDefault="00C275B0" w:rsidP="00C275B0">
            <w:pPr>
              <w:jc w:val="center"/>
              <w:rPr>
                <w:sz w:val="24"/>
                <w:szCs w:val="24"/>
              </w:rPr>
            </w:pPr>
            <w:r>
              <w:rPr>
                <w:sz w:val="24"/>
                <w:szCs w:val="24"/>
              </w:rPr>
              <w:t>15,36</w:t>
            </w:r>
          </w:p>
        </w:tc>
        <w:tc>
          <w:tcPr>
            <w:tcW w:w="1407" w:type="dxa"/>
          </w:tcPr>
          <w:p w:rsidR="00C275B0" w:rsidRPr="00412511" w:rsidRDefault="00C275B0" w:rsidP="00C275B0">
            <w:pPr>
              <w:jc w:val="center"/>
              <w:rPr>
                <w:sz w:val="24"/>
                <w:szCs w:val="24"/>
              </w:rPr>
            </w:pPr>
            <w:r>
              <w:rPr>
                <w:sz w:val="24"/>
                <w:szCs w:val="24"/>
              </w:rPr>
              <w:t>38,93</w:t>
            </w:r>
          </w:p>
        </w:tc>
        <w:tc>
          <w:tcPr>
            <w:tcW w:w="1406" w:type="dxa"/>
          </w:tcPr>
          <w:p w:rsidR="00C275B0" w:rsidRPr="00412511" w:rsidRDefault="00C275B0" w:rsidP="00C275B0">
            <w:pPr>
              <w:jc w:val="center"/>
              <w:rPr>
                <w:sz w:val="24"/>
                <w:szCs w:val="24"/>
              </w:rPr>
            </w:pPr>
            <w:r>
              <w:rPr>
                <w:sz w:val="24"/>
                <w:szCs w:val="24"/>
              </w:rPr>
              <w:t>40,53</w:t>
            </w:r>
          </w:p>
        </w:tc>
        <w:tc>
          <w:tcPr>
            <w:tcW w:w="1686" w:type="dxa"/>
          </w:tcPr>
          <w:p w:rsidR="00C275B0" w:rsidRPr="00412511" w:rsidRDefault="00C275B0" w:rsidP="00C275B0">
            <w:pPr>
              <w:jc w:val="center"/>
              <w:rPr>
                <w:sz w:val="24"/>
                <w:szCs w:val="24"/>
              </w:rPr>
            </w:pPr>
            <w:r>
              <w:rPr>
                <w:sz w:val="24"/>
                <w:szCs w:val="24"/>
              </w:rPr>
              <w:t>5,18</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Иркутская область</w:t>
            </w:r>
          </w:p>
        </w:tc>
        <w:tc>
          <w:tcPr>
            <w:tcW w:w="1017" w:type="dxa"/>
          </w:tcPr>
          <w:p w:rsidR="00C275B0" w:rsidRPr="00412511" w:rsidRDefault="00C275B0" w:rsidP="00C275B0">
            <w:pPr>
              <w:jc w:val="center"/>
              <w:rPr>
                <w:sz w:val="24"/>
                <w:szCs w:val="24"/>
              </w:rPr>
            </w:pPr>
            <w:r>
              <w:rPr>
                <w:sz w:val="24"/>
                <w:szCs w:val="24"/>
              </w:rPr>
              <w:t>11,29</w:t>
            </w:r>
          </w:p>
        </w:tc>
        <w:tc>
          <w:tcPr>
            <w:tcW w:w="1407" w:type="dxa"/>
          </w:tcPr>
          <w:p w:rsidR="00C275B0" w:rsidRPr="00412511" w:rsidRDefault="00C275B0" w:rsidP="00C275B0">
            <w:pPr>
              <w:jc w:val="center"/>
              <w:rPr>
                <w:sz w:val="24"/>
                <w:szCs w:val="24"/>
              </w:rPr>
            </w:pPr>
            <w:r>
              <w:rPr>
                <w:sz w:val="24"/>
                <w:szCs w:val="24"/>
              </w:rPr>
              <w:t>35,6</w:t>
            </w:r>
          </w:p>
        </w:tc>
        <w:tc>
          <w:tcPr>
            <w:tcW w:w="1406" w:type="dxa"/>
          </w:tcPr>
          <w:p w:rsidR="00C275B0" w:rsidRPr="00412511" w:rsidRDefault="00C275B0" w:rsidP="00C275B0">
            <w:pPr>
              <w:jc w:val="center"/>
              <w:rPr>
                <w:sz w:val="24"/>
                <w:szCs w:val="24"/>
              </w:rPr>
            </w:pPr>
            <w:r>
              <w:rPr>
                <w:sz w:val="24"/>
                <w:szCs w:val="24"/>
              </w:rPr>
              <w:t>44,57</w:t>
            </w:r>
          </w:p>
        </w:tc>
        <w:tc>
          <w:tcPr>
            <w:tcW w:w="1686" w:type="dxa"/>
          </w:tcPr>
          <w:p w:rsidR="00C275B0" w:rsidRPr="00412511" w:rsidRDefault="00C275B0" w:rsidP="00C275B0">
            <w:pPr>
              <w:jc w:val="center"/>
              <w:rPr>
                <w:sz w:val="24"/>
                <w:szCs w:val="24"/>
              </w:rPr>
            </w:pPr>
            <w:r>
              <w:rPr>
                <w:sz w:val="24"/>
                <w:szCs w:val="24"/>
              </w:rPr>
              <w:t>8,54</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Ангарский городской округ</w:t>
            </w:r>
          </w:p>
        </w:tc>
        <w:tc>
          <w:tcPr>
            <w:tcW w:w="1017" w:type="dxa"/>
          </w:tcPr>
          <w:p w:rsidR="00C275B0" w:rsidRPr="00412511" w:rsidRDefault="00C275B0" w:rsidP="00C275B0">
            <w:pPr>
              <w:jc w:val="center"/>
              <w:rPr>
                <w:sz w:val="24"/>
                <w:szCs w:val="24"/>
              </w:rPr>
            </w:pPr>
            <w:r>
              <w:rPr>
                <w:sz w:val="24"/>
                <w:szCs w:val="24"/>
              </w:rPr>
              <w:t>9,38</w:t>
            </w:r>
          </w:p>
        </w:tc>
        <w:tc>
          <w:tcPr>
            <w:tcW w:w="1407" w:type="dxa"/>
          </w:tcPr>
          <w:p w:rsidR="00C275B0" w:rsidRPr="00412511" w:rsidRDefault="00C275B0" w:rsidP="00C275B0">
            <w:pPr>
              <w:jc w:val="center"/>
              <w:rPr>
                <w:sz w:val="24"/>
                <w:szCs w:val="24"/>
              </w:rPr>
            </w:pPr>
            <w:r>
              <w:rPr>
                <w:sz w:val="24"/>
                <w:szCs w:val="24"/>
              </w:rPr>
              <w:t>34,69</w:t>
            </w:r>
          </w:p>
        </w:tc>
        <w:tc>
          <w:tcPr>
            <w:tcW w:w="1406" w:type="dxa"/>
          </w:tcPr>
          <w:p w:rsidR="00C275B0" w:rsidRPr="00412511" w:rsidRDefault="00C275B0" w:rsidP="00C275B0">
            <w:pPr>
              <w:jc w:val="center"/>
              <w:rPr>
                <w:sz w:val="24"/>
                <w:szCs w:val="24"/>
              </w:rPr>
            </w:pPr>
            <w:r>
              <w:rPr>
                <w:sz w:val="24"/>
                <w:szCs w:val="24"/>
              </w:rPr>
              <w:t>48,93</w:t>
            </w:r>
          </w:p>
        </w:tc>
        <w:tc>
          <w:tcPr>
            <w:tcW w:w="1686" w:type="dxa"/>
          </w:tcPr>
          <w:p w:rsidR="00C275B0" w:rsidRPr="00412511" w:rsidRDefault="00C275B0" w:rsidP="00C275B0">
            <w:pPr>
              <w:jc w:val="center"/>
              <w:rPr>
                <w:sz w:val="24"/>
                <w:szCs w:val="24"/>
              </w:rPr>
            </w:pPr>
            <w:r>
              <w:rPr>
                <w:sz w:val="24"/>
                <w:szCs w:val="24"/>
              </w:rPr>
              <w:t>7,01</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lastRenderedPageBreak/>
              <w:t>МБОУ «МСОШ»</w:t>
            </w:r>
          </w:p>
        </w:tc>
        <w:tc>
          <w:tcPr>
            <w:tcW w:w="1017" w:type="dxa"/>
          </w:tcPr>
          <w:p w:rsidR="00C275B0" w:rsidRPr="00412511" w:rsidRDefault="00C275B0" w:rsidP="00C275B0">
            <w:pPr>
              <w:jc w:val="center"/>
              <w:rPr>
                <w:rFonts w:eastAsia="Arial Unicode MS"/>
              </w:rPr>
            </w:pPr>
            <w:r>
              <w:rPr>
                <w:rFonts w:eastAsia="Arial Unicode MS"/>
              </w:rPr>
              <w:t>4,55</w:t>
            </w:r>
          </w:p>
        </w:tc>
        <w:tc>
          <w:tcPr>
            <w:tcW w:w="1407" w:type="dxa"/>
          </w:tcPr>
          <w:p w:rsidR="00C275B0" w:rsidRPr="00412511" w:rsidRDefault="00C275B0" w:rsidP="00C275B0">
            <w:pPr>
              <w:jc w:val="center"/>
              <w:rPr>
                <w:rFonts w:eastAsia="Arial Unicode MS"/>
              </w:rPr>
            </w:pPr>
            <w:r>
              <w:rPr>
                <w:rFonts w:eastAsia="Arial Unicode MS"/>
              </w:rPr>
              <w:t>20,45</w:t>
            </w:r>
          </w:p>
        </w:tc>
        <w:tc>
          <w:tcPr>
            <w:tcW w:w="1406" w:type="dxa"/>
          </w:tcPr>
          <w:p w:rsidR="00C275B0" w:rsidRPr="00412511" w:rsidRDefault="00C275B0" w:rsidP="00C275B0">
            <w:pPr>
              <w:jc w:val="center"/>
              <w:rPr>
                <w:rFonts w:eastAsia="Arial Unicode MS"/>
              </w:rPr>
            </w:pPr>
            <w:r>
              <w:rPr>
                <w:rFonts w:eastAsia="Arial Unicode MS"/>
              </w:rPr>
              <w:t>61,36</w:t>
            </w:r>
          </w:p>
        </w:tc>
        <w:tc>
          <w:tcPr>
            <w:tcW w:w="1686" w:type="dxa"/>
          </w:tcPr>
          <w:p w:rsidR="00C275B0" w:rsidRPr="00412511" w:rsidRDefault="00C275B0" w:rsidP="00C275B0">
            <w:pPr>
              <w:jc w:val="center"/>
              <w:rPr>
                <w:rFonts w:eastAsia="Arial Unicode MS"/>
              </w:rPr>
            </w:pPr>
            <w:r>
              <w:rPr>
                <w:rFonts w:eastAsia="Arial Unicode MS"/>
              </w:rPr>
              <w:t>13,64</w:t>
            </w:r>
          </w:p>
        </w:tc>
      </w:tr>
      <w:tr w:rsidR="00C275B0" w:rsidRPr="00412511" w:rsidTr="00C275B0">
        <w:tc>
          <w:tcPr>
            <w:tcW w:w="8611" w:type="dxa"/>
            <w:gridSpan w:val="5"/>
          </w:tcPr>
          <w:p w:rsidR="00C275B0" w:rsidRPr="00412511" w:rsidRDefault="00C275B0" w:rsidP="00C275B0">
            <w:pPr>
              <w:jc w:val="center"/>
              <w:rPr>
                <w:sz w:val="24"/>
                <w:szCs w:val="24"/>
              </w:rPr>
            </w:pPr>
            <w:r w:rsidRPr="00412511">
              <w:rPr>
                <w:sz w:val="24"/>
                <w:szCs w:val="24"/>
              </w:rPr>
              <w:t>Обществознание</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Российская Федерация</w:t>
            </w:r>
          </w:p>
        </w:tc>
        <w:tc>
          <w:tcPr>
            <w:tcW w:w="1017" w:type="dxa"/>
          </w:tcPr>
          <w:p w:rsidR="00C275B0" w:rsidRPr="00412511" w:rsidRDefault="00C275B0" w:rsidP="00C275B0">
            <w:pPr>
              <w:jc w:val="center"/>
              <w:rPr>
                <w:sz w:val="24"/>
                <w:szCs w:val="24"/>
              </w:rPr>
            </w:pPr>
            <w:r>
              <w:rPr>
                <w:sz w:val="24"/>
                <w:szCs w:val="24"/>
              </w:rPr>
              <w:t>10,97</w:t>
            </w:r>
          </w:p>
        </w:tc>
        <w:tc>
          <w:tcPr>
            <w:tcW w:w="1407" w:type="dxa"/>
          </w:tcPr>
          <w:p w:rsidR="00C275B0" w:rsidRPr="00412511" w:rsidRDefault="00C275B0" w:rsidP="00C275B0">
            <w:pPr>
              <w:jc w:val="center"/>
              <w:rPr>
                <w:sz w:val="24"/>
                <w:szCs w:val="24"/>
              </w:rPr>
            </w:pPr>
            <w:r>
              <w:rPr>
                <w:sz w:val="24"/>
                <w:szCs w:val="24"/>
              </w:rPr>
              <w:t>35,02</w:t>
            </w:r>
          </w:p>
        </w:tc>
        <w:tc>
          <w:tcPr>
            <w:tcW w:w="1406" w:type="dxa"/>
          </w:tcPr>
          <w:p w:rsidR="00C275B0" w:rsidRPr="00412511" w:rsidRDefault="00C275B0" w:rsidP="00C275B0">
            <w:pPr>
              <w:jc w:val="center"/>
              <w:rPr>
                <w:sz w:val="24"/>
                <w:szCs w:val="24"/>
              </w:rPr>
            </w:pPr>
            <w:r>
              <w:rPr>
                <w:sz w:val="24"/>
                <w:szCs w:val="24"/>
              </w:rPr>
              <w:t>45,71</w:t>
            </w:r>
          </w:p>
        </w:tc>
        <w:tc>
          <w:tcPr>
            <w:tcW w:w="1686" w:type="dxa"/>
          </w:tcPr>
          <w:p w:rsidR="00C275B0" w:rsidRPr="00412511" w:rsidRDefault="00C275B0" w:rsidP="00C275B0">
            <w:pPr>
              <w:jc w:val="center"/>
              <w:rPr>
                <w:sz w:val="24"/>
                <w:szCs w:val="24"/>
              </w:rPr>
            </w:pPr>
            <w:r>
              <w:rPr>
                <w:sz w:val="24"/>
                <w:szCs w:val="24"/>
              </w:rPr>
              <w:t>8,3</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Иркутская область</w:t>
            </w:r>
          </w:p>
        </w:tc>
        <w:tc>
          <w:tcPr>
            <w:tcW w:w="1017" w:type="dxa"/>
          </w:tcPr>
          <w:p w:rsidR="00C275B0" w:rsidRPr="00412511" w:rsidRDefault="00C275B0" w:rsidP="00C275B0">
            <w:pPr>
              <w:jc w:val="center"/>
              <w:rPr>
                <w:sz w:val="24"/>
                <w:szCs w:val="24"/>
              </w:rPr>
            </w:pPr>
            <w:r>
              <w:rPr>
                <w:sz w:val="24"/>
                <w:szCs w:val="24"/>
              </w:rPr>
              <w:t>6,53</w:t>
            </w:r>
          </w:p>
        </w:tc>
        <w:tc>
          <w:tcPr>
            <w:tcW w:w="1407" w:type="dxa"/>
          </w:tcPr>
          <w:p w:rsidR="00C275B0" w:rsidRPr="00412511" w:rsidRDefault="00C275B0" w:rsidP="00C275B0">
            <w:pPr>
              <w:jc w:val="center"/>
              <w:rPr>
                <w:sz w:val="24"/>
                <w:szCs w:val="24"/>
              </w:rPr>
            </w:pPr>
            <w:r>
              <w:rPr>
                <w:sz w:val="24"/>
                <w:szCs w:val="24"/>
              </w:rPr>
              <w:t>31,09</w:t>
            </w:r>
          </w:p>
        </w:tc>
        <w:tc>
          <w:tcPr>
            <w:tcW w:w="1406" w:type="dxa"/>
          </w:tcPr>
          <w:p w:rsidR="00C275B0" w:rsidRPr="00412511" w:rsidRDefault="00C275B0" w:rsidP="00C275B0">
            <w:pPr>
              <w:jc w:val="center"/>
              <w:rPr>
                <w:sz w:val="24"/>
                <w:szCs w:val="24"/>
              </w:rPr>
            </w:pPr>
            <w:r>
              <w:rPr>
                <w:sz w:val="24"/>
                <w:szCs w:val="24"/>
              </w:rPr>
              <w:t>47,32</w:t>
            </w:r>
          </w:p>
        </w:tc>
        <w:tc>
          <w:tcPr>
            <w:tcW w:w="1686" w:type="dxa"/>
          </w:tcPr>
          <w:p w:rsidR="00C275B0" w:rsidRPr="00412511" w:rsidRDefault="00C275B0" w:rsidP="00C275B0">
            <w:pPr>
              <w:jc w:val="center"/>
              <w:rPr>
                <w:sz w:val="24"/>
                <w:szCs w:val="24"/>
              </w:rPr>
            </w:pPr>
            <w:r>
              <w:rPr>
                <w:sz w:val="24"/>
                <w:szCs w:val="24"/>
              </w:rPr>
              <w:t>15,06</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Ангарский городской округ</w:t>
            </w:r>
          </w:p>
        </w:tc>
        <w:tc>
          <w:tcPr>
            <w:tcW w:w="1017" w:type="dxa"/>
          </w:tcPr>
          <w:p w:rsidR="00C275B0" w:rsidRPr="00412511" w:rsidRDefault="00C275B0" w:rsidP="00C275B0">
            <w:pPr>
              <w:jc w:val="center"/>
              <w:rPr>
                <w:sz w:val="24"/>
                <w:szCs w:val="24"/>
              </w:rPr>
            </w:pPr>
            <w:r>
              <w:rPr>
                <w:sz w:val="24"/>
                <w:szCs w:val="24"/>
              </w:rPr>
              <w:t>3,27</w:t>
            </w:r>
          </w:p>
        </w:tc>
        <w:tc>
          <w:tcPr>
            <w:tcW w:w="1407" w:type="dxa"/>
          </w:tcPr>
          <w:p w:rsidR="00C275B0" w:rsidRPr="00412511" w:rsidRDefault="00C275B0" w:rsidP="00C275B0">
            <w:pPr>
              <w:jc w:val="center"/>
              <w:rPr>
                <w:sz w:val="24"/>
                <w:szCs w:val="24"/>
              </w:rPr>
            </w:pPr>
            <w:r>
              <w:rPr>
                <w:sz w:val="24"/>
                <w:szCs w:val="24"/>
              </w:rPr>
              <w:t>33,07</w:t>
            </w:r>
          </w:p>
        </w:tc>
        <w:tc>
          <w:tcPr>
            <w:tcW w:w="1406" w:type="dxa"/>
          </w:tcPr>
          <w:p w:rsidR="00C275B0" w:rsidRPr="00412511" w:rsidRDefault="00C275B0" w:rsidP="00C275B0">
            <w:pPr>
              <w:jc w:val="center"/>
              <w:rPr>
                <w:sz w:val="24"/>
                <w:szCs w:val="24"/>
              </w:rPr>
            </w:pPr>
            <w:r>
              <w:rPr>
                <w:sz w:val="24"/>
                <w:szCs w:val="24"/>
              </w:rPr>
              <w:t>52,03</w:t>
            </w:r>
          </w:p>
        </w:tc>
        <w:tc>
          <w:tcPr>
            <w:tcW w:w="1686" w:type="dxa"/>
          </w:tcPr>
          <w:p w:rsidR="00C275B0" w:rsidRPr="00412511" w:rsidRDefault="00C275B0" w:rsidP="00C275B0">
            <w:pPr>
              <w:jc w:val="center"/>
              <w:rPr>
                <w:sz w:val="24"/>
                <w:szCs w:val="24"/>
              </w:rPr>
            </w:pPr>
            <w:r>
              <w:rPr>
                <w:sz w:val="24"/>
                <w:szCs w:val="24"/>
              </w:rPr>
              <w:t>11,63</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МБОУ «МСОШ»</w:t>
            </w:r>
          </w:p>
        </w:tc>
        <w:tc>
          <w:tcPr>
            <w:tcW w:w="1017" w:type="dxa"/>
          </w:tcPr>
          <w:p w:rsidR="00C275B0" w:rsidRPr="00412511" w:rsidRDefault="00C275B0" w:rsidP="00C275B0">
            <w:pPr>
              <w:jc w:val="center"/>
              <w:rPr>
                <w:rFonts w:eastAsia="Arial Unicode MS"/>
              </w:rPr>
            </w:pPr>
            <w:r>
              <w:rPr>
                <w:rFonts w:eastAsia="Arial Unicode MS"/>
              </w:rPr>
              <w:t>1,92</w:t>
            </w:r>
          </w:p>
        </w:tc>
        <w:tc>
          <w:tcPr>
            <w:tcW w:w="1407" w:type="dxa"/>
          </w:tcPr>
          <w:p w:rsidR="00C275B0" w:rsidRPr="00412511" w:rsidRDefault="00C275B0" w:rsidP="00C275B0">
            <w:pPr>
              <w:jc w:val="center"/>
              <w:rPr>
                <w:rFonts w:eastAsia="Arial Unicode MS"/>
              </w:rPr>
            </w:pPr>
            <w:r>
              <w:rPr>
                <w:rFonts w:eastAsia="Arial Unicode MS"/>
              </w:rPr>
              <w:t>15,38</w:t>
            </w:r>
          </w:p>
        </w:tc>
        <w:tc>
          <w:tcPr>
            <w:tcW w:w="1406" w:type="dxa"/>
          </w:tcPr>
          <w:p w:rsidR="00C275B0" w:rsidRPr="00412511" w:rsidRDefault="00C275B0" w:rsidP="00C275B0">
            <w:pPr>
              <w:jc w:val="center"/>
              <w:rPr>
                <w:rFonts w:eastAsia="Arial Unicode MS"/>
              </w:rPr>
            </w:pPr>
            <w:r>
              <w:rPr>
                <w:rFonts w:eastAsia="Arial Unicode MS"/>
              </w:rPr>
              <w:t>71,15</w:t>
            </w:r>
          </w:p>
        </w:tc>
        <w:tc>
          <w:tcPr>
            <w:tcW w:w="1686" w:type="dxa"/>
          </w:tcPr>
          <w:p w:rsidR="00C275B0" w:rsidRPr="00412511" w:rsidRDefault="00C275B0" w:rsidP="00C275B0">
            <w:pPr>
              <w:jc w:val="center"/>
              <w:rPr>
                <w:rFonts w:eastAsia="Arial Unicode MS"/>
              </w:rPr>
            </w:pPr>
            <w:r>
              <w:rPr>
                <w:rFonts w:eastAsia="Arial Unicode MS"/>
              </w:rPr>
              <w:t>11,54</w:t>
            </w:r>
          </w:p>
        </w:tc>
      </w:tr>
      <w:tr w:rsidR="00C275B0" w:rsidRPr="00412511" w:rsidTr="00C275B0">
        <w:tc>
          <w:tcPr>
            <w:tcW w:w="8611" w:type="dxa"/>
            <w:gridSpan w:val="5"/>
          </w:tcPr>
          <w:p w:rsidR="00C275B0" w:rsidRPr="00412511" w:rsidRDefault="00C275B0" w:rsidP="00C275B0">
            <w:pPr>
              <w:jc w:val="center"/>
              <w:rPr>
                <w:sz w:val="24"/>
                <w:szCs w:val="24"/>
              </w:rPr>
            </w:pPr>
            <w:r w:rsidRPr="00412511">
              <w:rPr>
                <w:sz w:val="24"/>
                <w:szCs w:val="24"/>
              </w:rPr>
              <w:t>Физика</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Российская Федерация</w:t>
            </w:r>
          </w:p>
        </w:tc>
        <w:tc>
          <w:tcPr>
            <w:tcW w:w="1017" w:type="dxa"/>
          </w:tcPr>
          <w:p w:rsidR="00C275B0" w:rsidRPr="00412511" w:rsidRDefault="00C275B0" w:rsidP="00C275B0">
            <w:pPr>
              <w:jc w:val="center"/>
              <w:rPr>
                <w:sz w:val="24"/>
                <w:szCs w:val="24"/>
              </w:rPr>
            </w:pPr>
            <w:r>
              <w:rPr>
                <w:sz w:val="24"/>
                <w:szCs w:val="24"/>
              </w:rPr>
              <w:t>10,18</w:t>
            </w:r>
          </w:p>
        </w:tc>
        <w:tc>
          <w:tcPr>
            <w:tcW w:w="1407" w:type="dxa"/>
          </w:tcPr>
          <w:p w:rsidR="00C275B0" w:rsidRPr="00412511" w:rsidRDefault="00C275B0" w:rsidP="00C275B0">
            <w:pPr>
              <w:jc w:val="center"/>
              <w:rPr>
                <w:sz w:val="24"/>
                <w:szCs w:val="24"/>
              </w:rPr>
            </w:pPr>
            <w:r>
              <w:rPr>
                <w:sz w:val="24"/>
                <w:szCs w:val="24"/>
              </w:rPr>
              <w:t>34,31</w:t>
            </w:r>
          </w:p>
        </w:tc>
        <w:tc>
          <w:tcPr>
            <w:tcW w:w="1406" w:type="dxa"/>
          </w:tcPr>
          <w:p w:rsidR="00C275B0" w:rsidRPr="00412511" w:rsidRDefault="00C275B0" w:rsidP="00C275B0">
            <w:pPr>
              <w:jc w:val="center"/>
              <w:rPr>
                <w:sz w:val="24"/>
                <w:szCs w:val="24"/>
              </w:rPr>
            </w:pPr>
            <w:r>
              <w:rPr>
                <w:sz w:val="24"/>
                <w:szCs w:val="24"/>
              </w:rPr>
              <w:t>46,79</w:t>
            </w:r>
          </w:p>
        </w:tc>
        <w:tc>
          <w:tcPr>
            <w:tcW w:w="1686" w:type="dxa"/>
          </w:tcPr>
          <w:p w:rsidR="00C275B0" w:rsidRPr="00412511" w:rsidRDefault="00C275B0" w:rsidP="00C275B0">
            <w:pPr>
              <w:jc w:val="center"/>
              <w:rPr>
                <w:sz w:val="24"/>
                <w:szCs w:val="24"/>
              </w:rPr>
            </w:pPr>
            <w:r>
              <w:rPr>
                <w:sz w:val="24"/>
                <w:szCs w:val="24"/>
              </w:rPr>
              <w:t>8,72</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Иркутская область</w:t>
            </w:r>
          </w:p>
        </w:tc>
        <w:tc>
          <w:tcPr>
            <w:tcW w:w="1017" w:type="dxa"/>
          </w:tcPr>
          <w:p w:rsidR="00C275B0" w:rsidRPr="00412511" w:rsidRDefault="00C275B0" w:rsidP="00C275B0">
            <w:pPr>
              <w:jc w:val="center"/>
              <w:rPr>
                <w:sz w:val="24"/>
                <w:szCs w:val="24"/>
              </w:rPr>
            </w:pPr>
            <w:r>
              <w:rPr>
                <w:sz w:val="24"/>
                <w:szCs w:val="24"/>
              </w:rPr>
              <w:t>7,46</w:t>
            </w:r>
          </w:p>
        </w:tc>
        <w:tc>
          <w:tcPr>
            <w:tcW w:w="1407" w:type="dxa"/>
          </w:tcPr>
          <w:p w:rsidR="00C275B0" w:rsidRPr="00412511" w:rsidRDefault="00C275B0" w:rsidP="00C275B0">
            <w:pPr>
              <w:jc w:val="center"/>
              <w:rPr>
                <w:sz w:val="24"/>
                <w:szCs w:val="24"/>
              </w:rPr>
            </w:pPr>
            <w:r>
              <w:rPr>
                <w:sz w:val="24"/>
                <w:szCs w:val="24"/>
              </w:rPr>
              <w:t>30,79</w:t>
            </w:r>
          </w:p>
        </w:tc>
        <w:tc>
          <w:tcPr>
            <w:tcW w:w="1406" w:type="dxa"/>
          </w:tcPr>
          <w:p w:rsidR="00C275B0" w:rsidRPr="00412511" w:rsidRDefault="00C275B0" w:rsidP="00C275B0">
            <w:pPr>
              <w:jc w:val="center"/>
              <w:rPr>
                <w:sz w:val="24"/>
                <w:szCs w:val="24"/>
              </w:rPr>
            </w:pPr>
            <w:r>
              <w:rPr>
                <w:sz w:val="24"/>
                <w:szCs w:val="24"/>
              </w:rPr>
              <w:t>47,93</w:t>
            </w:r>
          </w:p>
        </w:tc>
        <w:tc>
          <w:tcPr>
            <w:tcW w:w="1686" w:type="dxa"/>
          </w:tcPr>
          <w:p w:rsidR="00C275B0" w:rsidRPr="00412511" w:rsidRDefault="00C275B0" w:rsidP="00C275B0">
            <w:pPr>
              <w:jc w:val="center"/>
              <w:rPr>
                <w:sz w:val="24"/>
                <w:szCs w:val="24"/>
              </w:rPr>
            </w:pPr>
            <w:r>
              <w:rPr>
                <w:sz w:val="24"/>
                <w:szCs w:val="24"/>
              </w:rPr>
              <w:t>13,82</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Ангарский городской округ</w:t>
            </w:r>
          </w:p>
        </w:tc>
        <w:tc>
          <w:tcPr>
            <w:tcW w:w="1017" w:type="dxa"/>
          </w:tcPr>
          <w:p w:rsidR="00C275B0" w:rsidRPr="00412511" w:rsidRDefault="00C275B0" w:rsidP="00C275B0">
            <w:pPr>
              <w:jc w:val="center"/>
              <w:rPr>
                <w:sz w:val="24"/>
                <w:szCs w:val="24"/>
              </w:rPr>
            </w:pPr>
            <w:r>
              <w:rPr>
                <w:sz w:val="24"/>
                <w:szCs w:val="24"/>
              </w:rPr>
              <w:t>5,36</w:t>
            </w:r>
          </w:p>
        </w:tc>
        <w:tc>
          <w:tcPr>
            <w:tcW w:w="1407" w:type="dxa"/>
          </w:tcPr>
          <w:p w:rsidR="00C275B0" w:rsidRPr="00412511" w:rsidRDefault="00C275B0" w:rsidP="00C275B0">
            <w:pPr>
              <w:jc w:val="center"/>
              <w:rPr>
                <w:sz w:val="24"/>
                <w:szCs w:val="24"/>
              </w:rPr>
            </w:pPr>
            <w:r>
              <w:rPr>
                <w:sz w:val="24"/>
                <w:szCs w:val="24"/>
              </w:rPr>
              <w:t>30,63</w:t>
            </w:r>
          </w:p>
        </w:tc>
        <w:tc>
          <w:tcPr>
            <w:tcW w:w="1406" w:type="dxa"/>
          </w:tcPr>
          <w:p w:rsidR="00C275B0" w:rsidRPr="00412511" w:rsidRDefault="00C275B0" w:rsidP="00C275B0">
            <w:pPr>
              <w:jc w:val="center"/>
              <w:rPr>
                <w:sz w:val="24"/>
                <w:szCs w:val="24"/>
              </w:rPr>
            </w:pPr>
            <w:r>
              <w:rPr>
                <w:sz w:val="24"/>
                <w:szCs w:val="24"/>
              </w:rPr>
              <w:t>51,25</w:t>
            </w:r>
          </w:p>
        </w:tc>
        <w:tc>
          <w:tcPr>
            <w:tcW w:w="1686" w:type="dxa"/>
          </w:tcPr>
          <w:p w:rsidR="00C275B0" w:rsidRPr="00412511" w:rsidRDefault="00C275B0" w:rsidP="00C275B0">
            <w:pPr>
              <w:jc w:val="center"/>
              <w:rPr>
                <w:sz w:val="24"/>
                <w:szCs w:val="24"/>
              </w:rPr>
            </w:pPr>
            <w:r>
              <w:rPr>
                <w:sz w:val="24"/>
                <w:szCs w:val="24"/>
              </w:rPr>
              <w:t>12,75</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МБОУ «МСОШ»</w:t>
            </w:r>
          </w:p>
        </w:tc>
        <w:tc>
          <w:tcPr>
            <w:tcW w:w="1017" w:type="dxa"/>
          </w:tcPr>
          <w:p w:rsidR="00C275B0" w:rsidRPr="00412511" w:rsidRDefault="00C275B0" w:rsidP="00C275B0">
            <w:pPr>
              <w:jc w:val="center"/>
              <w:rPr>
                <w:rFonts w:eastAsia="Arial Unicode MS"/>
              </w:rPr>
            </w:pPr>
            <w:r>
              <w:rPr>
                <w:rFonts w:eastAsia="Arial Unicode MS"/>
              </w:rPr>
              <w:t>1,96</w:t>
            </w:r>
          </w:p>
        </w:tc>
        <w:tc>
          <w:tcPr>
            <w:tcW w:w="1407" w:type="dxa"/>
          </w:tcPr>
          <w:p w:rsidR="00C275B0" w:rsidRPr="00412511" w:rsidRDefault="00C275B0" w:rsidP="00C275B0">
            <w:pPr>
              <w:jc w:val="center"/>
              <w:rPr>
                <w:rFonts w:eastAsia="Arial Unicode MS"/>
              </w:rPr>
            </w:pPr>
            <w:r>
              <w:rPr>
                <w:rFonts w:eastAsia="Arial Unicode MS"/>
              </w:rPr>
              <w:t>31,37</w:t>
            </w:r>
          </w:p>
        </w:tc>
        <w:tc>
          <w:tcPr>
            <w:tcW w:w="1406" w:type="dxa"/>
          </w:tcPr>
          <w:p w:rsidR="00C275B0" w:rsidRPr="00412511" w:rsidRDefault="00C275B0" w:rsidP="00C275B0">
            <w:pPr>
              <w:jc w:val="center"/>
              <w:rPr>
                <w:rFonts w:eastAsia="Arial Unicode MS"/>
              </w:rPr>
            </w:pPr>
            <w:r>
              <w:rPr>
                <w:rFonts w:eastAsia="Arial Unicode MS"/>
              </w:rPr>
              <w:t>49,02</w:t>
            </w:r>
          </w:p>
        </w:tc>
        <w:tc>
          <w:tcPr>
            <w:tcW w:w="1686" w:type="dxa"/>
          </w:tcPr>
          <w:p w:rsidR="00C275B0" w:rsidRPr="00412511" w:rsidRDefault="00C275B0" w:rsidP="00C275B0">
            <w:pPr>
              <w:jc w:val="center"/>
              <w:rPr>
                <w:rFonts w:eastAsia="Arial Unicode MS"/>
              </w:rPr>
            </w:pPr>
            <w:r>
              <w:rPr>
                <w:rFonts w:eastAsia="Arial Unicode MS"/>
              </w:rPr>
              <w:t>17,65</w:t>
            </w:r>
          </w:p>
        </w:tc>
      </w:tr>
      <w:tr w:rsidR="00C275B0" w:rsidRPr="00412511" w:rsidTr="00C275B0">
        <w:tc>
          <w:tcPr>
            <w:tcW w:w="8611" w:type="dxa"/>
            <w:gridSpan w:val="5"/>
          </w:tcPr>
          <w:p w:rsidR="00C275B0" w:rsidRPr="00412511" w:rsidRDefault="00C275B0" w:rsidP="00C275B0">
            <w:pPr>
              <w:jc w:val="center"/>
              <w:rPr>
                <w:sz w:val="24"/>
                <w:szCs w:val="24"/>
              </w:rPr>
            </w:pPr>
            <w:r>
              <w:rPr>
                <w:bCs/>
                <w:kern w:val="24"/>
              </w:rPr>
              <w:t xml:space="preserve"> Химия </w:t>
            </w:r>
            <w:r w:rsidRPr="00412511">
              <w:rPr>
                <w:sz w:val="24"/>
                <w:szCs w:val="24"/>
              </w:rPr>
              <w:t xml:space="preserve"> </w:t>
            </w:r>
            <w:r>
              <w:rPr>
                <w:sz w:val="24"/>
                <w:szCs w:val="24"/>
              </w:rPr>
              <w:t xml:space="preserve"> </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Российская Федерация</w:t>
            </w:r>
          </w:p>
        </w:tc>
        <w:tc>
          <w:tcPr>
            <w:tcW w:w="1017" w:type="dxa"/>
          </w:tcPr>
          <w:p w:rsidR="00C275B0" w:rsidRPr="00412511" w:rsidRDefault="00C275B0" w:rsidP="00C275B0">
            <w:pPr>
              <w:jc w:val="center"/>
              <w:rPr>
                <w:sz w:val="24"/>
                <w:szCs w:val="24"/>
              </w:rPr>
            </w:pPr>
            <w:r>
              <w:rPr>
                <w:sz w:val="24"/>
                <w:szCs w:val="24"/>
              </w:rPr>
              <w:t>18,86</w:t>
            </w:r>
          </w:p>
        </w:tc>
        <w:tc>
          <w:tcPr>
            <w:tcW w:w="1407" w:type="dxa"/>
          </w:tcPr>
          <w:p w:rsidR="00C275B0" w:rsidRPr="00412511" w:rsidRDefault="00C275B0" w:rsidP="00C275B0">
            <w:pPr>
              <w:jc w:val="center"/>
              <w:rPr>
                <w:sz w:val="24"/>
                <w:szCs w:val="24"/>
              </w:rPr>
            </w:pPr>
            <w:r>
              <w:rPr>
                <w:sz w:val="24"/>
                <w:szCs w:val="24"/>
              </w:rPr>
              <w:t>39,33</w:t>
            </w:r>
          </w:p>
        </w:tc>
        <w:tc>
          <w:tcPr>
            <w:tcW w:w="1406" w:type="dxa"/>
          </w:tcPr>
          <w:p w:rsidR="00C275B0" w:rsidRPr="00412511" w:rsidRDefault="00C275B0" w:rsidP="00C275B0">
            <w:pPr>
              <w:jc w:val="center"/>
              <w:rPr>
                <w:sz w:val="24"/>
                <w:szCs w:val="24"/>
              </w:rPr>
            </w:pPr>
            <w:r>
              <w:rPr>
                <w:sz w:val="24"/>
                <w:szCs w:val="24"/>
              </w:rPr>
              <w:t>36,93</w:t>
            </w:r>
          </w:p>
        </w:tc>
        <w:tc>
          <w:tcPr>
            <w:tcW w:w="1686" w:type="dxa"/>
          </w:tcPr>
          <w:p w:rsidR="00C275B0" w:rsidRPr="00412511" w:rsidRDefault="00C275B0" w:rsidP="00C275B0">
            <w:pPr>
              <w:jc w:val="center"/>
              <w:rPr>
                <w:sz w:val="24"/>
                <w:szCs w:val="24"/>
              </w:rPr>
            </w:pPr>
            <w:r>
              <w:rPr>
                <w:sz w:val="24"/>
                <w:szCs w:val="24"/>
              </w:rPr>
              <w:t>4,88</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Иркутская область</w:t>
            </w:r>
          </w:p>
        </w:tc>
        <w:tc>
          <w:tcPr>
            <w:tcW w:w="1017" w:type="dxa"/>
          </w:tcPr>
          <w:p w:rsidR="00C275B0" w:rsidRPr="00412511" w:rsidRDefault="00C275B0" w:rsidP="00C275B0">
            <w:pPr>
              <w:jc w:val="center"/>
              <w:rPr>
                <w:sz w:val="24"/>
                <w:szCs w:val="24"/>
              </w:rPr>
            </w:pPr>
            <w:r>
              <w:rPr>
                <w:sz w:val="24"/>
                <w:szCs w:val="24"/>
              </w:rPr>
              <w:t>16,88</w:t>
            </w:r>
          </w:p>
        </w:tc>
        <w:tc>
          <w:tcPr>
            <w:tcW w:w="1407" w:type="dxa"/>
          </w:tcPr>
          <w:p w:rsidR="00C275B0" w:rsidRPr="00412511" w:rsidRDefault="00C275B0" w:rsidP="00C275B0">
            <w:pPr>
              <w:jc w:val="center"/>
              <w:rPr>
                <w:sz w:val="24"/>
                <w:szCs w:val="24"/>
              </w:rPr>
            </w:pPr>
            <w:r>
              <w:rPr>
                <w:sz w:val="24"/>
                <w:szCs w:val="24"/>
              </w:rPr>
              <w:t>39,51</w:t>
            </w:r>
          </w:p>
        </w:tc>
        <w:tc>
          <w:tcPr>
            <w:tcW w:w="1406" w:type="dxa"/>
          </w:tcPr>
          <w:p w:rsidR="00C275B0" w:rsidRPr="00412511" w:rsidRDefault="00C275B0" w:rsidP="00C275B0">
            <w:pPr>
              <w:jc w:val="center"/>
              <w:rPr>
                <w:sz w:val="24"/>
                <w:szCs w:val="24"/>
              </w:rPr>
            </w:pPr>
            <w:r>
              <w:rPr>
                <w:sz w:val="24"/>
                <w:szCs w:val="24"/>
              </w:rPr>
              <w:t>36,69</w:t>
            </w:r>
          </w:p>
        </w:tc>
        <w:tc>
          <w:tcPr>
            <w:tcW w:w="1686" w:type="dxa"/>
          </w:tcPr>
          <w:p w:rsidR="00C275B0" w:rsidRPr="00412511" w:rsidRDefault="00C275B0" w:rsidP="00C275B0">
            <w:pPr>
              <w:jc w:val="center"/>
              <w:rPr>
                <w:sz w:val="24"/>
                <w:szCs w:val="24"/>
              </w:rPr>
            </w:pPr>
            <w:r>
              <w:rPr>
                <w:sz w:val="24"/>
                <w:szCs w:val="24"/>
              </w:rPr>
              <w:t>6,92</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Ангарский городской округ</w:t>
            </w:r>
          </w:p>
        </w:tc>
        <w:tc>
          <w:tcPr>
            <w:tcW w:w="1017" w:type="dxa"/>
          </w:tcPr>
          <w:p w:rsidR="00C275B0" w:rsidRPr="00412511" w:rsidRDefault="00C275B0" w:rsidP="00C275B0">
            <w:pPr>
              <w:jc w:val="center"/>
              <w:rPr>
                <w:sz w:val="24"/>
                <w:szCs w:val="24"/>
              </w:rPr>
            </w:pPr>
            <w:r>
              <w:rPr>
                <w:sz w:val="24"/>
                <w:szCs w:val="24"/>
              </w:rPr>
              <w:t>13,51</w:t>
            </w:r>
          </w:p>
        </w:tc>
        <w:tc>
          <w:tcPr>
            <w:tcW w:w="1407" w:type="dxa"/>
          </w:tcPr>
          <w:p w:rsidR="00C275B0" w:rsidRPr="00412511" w:rsidRDefault="00C275B0" w:rsidP="00C275B0">
            <w:pPr>
              <w:jc w:val="center"/>
              <w:rPr>
                <w:sz w:val="24"/>
                <w:szCs w:val="24"/>
              </w:rPr>
            </w:pPr>
            <w:r>
              <w:rPr>
                <w:sz w:val="24"/>
                <w:szCs w:val="24"/>
              </w:rPr>
              <w:t>40,93</w:t>
            </w:r>
          </w:p>
        </w:tc>
        <w:tc>
          <w:tcPr>
            <w:tcW w:w="1406" w:type="dxa"/>
          </w:tcPr>
          <w:p w:rsidR="00C275B0" w:rsidRPr="00412511" w:rsidRDefault="00C275B0" w:rsidP="00C275B0">
            <w:pPr>
              <w:jc w:val="center"/>
              <w:rPr>
                <w:sz w:val="24"/>
                <w:szCs w:val="24"/>
              </w:rPr>
            </w:pPr>
            <w:r>
              <w:rPr>
                <w:sz w:val="24"/>
                <w:szCs w:val="24"/>
              </w:rPr>
              <w:t>40,11</w:t>
            </w:r>
          </w:p>
        </w:tc>
        <w:tc>
          <w:tcPr>
            <w:tcW w:w="1686" w:type="dxa"/>
          </w:tcPr>
          <w:p w:rsidR="00C275B0" w:rsidRPr="00412511" w:rsidRDefault="00C275B0" w:rsidP="00C275B0">
            <w:pPr>
              <w:jc w:val="center"/>
              <w:rPr>
                <w:sz w:val="24"/>
                <w:szCs w:val="24"/>
              </w:rPr>
            </w:pPr>
            <w:r>
              <w:rPr>
                <w:sz w:val="24"/>
                <w:szCs w:val="24"/>
              </w:rPr>
              <w:t>5,46</w:t>
            </w:r>
          </w:p>
        </w:tc>
      </w:tr>
      <w:tr w:rsidR="00C275B0" w:rsidRPr="00412511" w:rsidTr="00C275B0">
        <w:tc>
          <w:tcPr>
            <w:tcW w:w="3095" w:type="dxa"/>
          </w:tcPr>
          <w:p w:rsidR="00C275B0" w:rsidRPr="00412511" w:rsidRDefault="00C275B0" w:rsidP="00C275B0">
            <w:pPr>
              <w:jc w:val="center"/>
              <w:rPr>
                <w:sz w:val="24"/>
                <w:szCs w:val="24"/>
              </w:rPr>
            </w:pPr>
            <w:r w:rsidRPr="00412511">
              <w:rPr>
                <w:sz w:val="24"/>
                <w:szCs w:val="24"/>
              </w:rPr>
              <w:t>МБОУ «МСОШ»</w:t>
            </w:r>
          </w:p>
        </w:tc>
        <w:tc>
          <w:tcPr>
            <w:tcW w:w="1017" w:type="dxa"/>
          </w:tcPr>
          <w:p w:rsidR="00C275B0" w:rsidRPr="00412511" w:rsidRDefault="00C275B0" w:rsidP="00C275B0">
            <w:pPr>
              <w:jc w:val="center"/>
              <w:rPr>
                <w:rFonts w:eastAsia="Arial Unicode MS"/>
              </w:rPr>
            </w:pPr>
            <w:r>
              <w:rPr>
                <w:rFonts w:eastAsia="Arial Unicode MS"/>
              </w:rPr>
              <w:t>8</w:t>
            </w:r>
          </w:p>
        </w:tc>
        <w:tc>
          <w:tcPr>
            <w:tcW w:w="1407" w:type="dxa"/>
          </w:tcPr>
          <w:p w:rsidR="00C275B0" w:rsidRPr="00412511" w:rsidRDefault="00C275B0" w:rsidP="00C275B0">
            <w:pPr>
              <w:jc w:val="center"/>
              <w:rPr>
                <w:rFonts w:eastAsia="Arial Unicode MS"/>
              </w:rPr>
            </w:pPr>
            <w:r>
              <w:rPr>
                <w:rFonts w:eastAsia="Arial Unicode MS"/>
              </w:rPr>
              <w:t>32</w:t>
            </w:r>
          </w:p>
        </w:tc>
        <w:tc>
          <w:tcPr>
            <w:tcW w:w="1406" w:type="dxa"/>
          </w:tcPr>
          <w:p w:rsidR="00C275B0" w:rsidRPr="00412511" w:rsidRDefault="00C275B0" w:rsidP="00C275B0">
            <w:pPr>
              <w:jc w:val="center"/>
              <w:rPr>
                <w:rFonts w:eastAsia="Arial Unicode MS"/>
              </w:rPr>
            </w:pPr>
            <w:r>
              <w:rPr>
                <w:rFonts w:eastAsia="Arial Unicode MS"/>
              </w:rPr>
              <w:t>44</w:t>
            </w:r>
          </w:p>
        </w:tc>
        <w:tc>
          <w:tcPr>
            <w:tcW w:w="1686" w:type="dxa"/>
          </w:tcPr>
          <w:p w:rsidR="00C275B0" w:rsidRPr="00412511" w:rsidRDefault="00C275B0" w:rsidP="00C275B0">
            <w:pPr>
              <w:jc w:val="center"/>
              <w:rPr>
                <w:rFonts w:eastAsia="Arial Unicode MS"/>
              </w:rPr>
            </w:pPr>
            <w:r>
              <w:rPr>
                <w:rFonts w:eastAsia="Arial Unicode MS"/>
              </w:rPr>
              <w:t>16</w:t>
            </w:r>
          </w:p>
        </w:tc>
      </w:tr>
    </w:tbl>
    <w:p w:rsidR="001E301D" w:rsidRPr="00412511" w:rsidRDefault="001E301D" w:rsidP="001E301D">
      <w:pPr>
        <w:jc w:val="both"/>
        <w:rPr>
          <w:b/>
        </w:rPr>
      </w:pPr>
    </w:p>
    <w:p w:rsidR="00631468" w:rsidRPr="00412511" w:rsidRDefault="001E301D" w:rsidP="00EB7A9A">
      <w:pPr>
        <w:jc w:val="both"/>
      </w:pPr>
      <w:r w:rsidRPr="00412511">
        <w:rPr>
          <w:b/>
        </w:rPr>
        <w:t>Вывод:</w:t>
      </w:r>
      <w:r w:rsidR="00EB7A9A">
        <w:t xml:space="preserve"> Результаты </w:t>
      </w:r>
      <w:r w:rsidRPr="00412511">
        <w:t xml:space="preserve">ВПР, представленные в таблице </w:t>
      </w:r>
      <w:r w:rsidR="005448DD" w:rsidRPr="00412511">
        <w:t>1</w:t>
      </w:r>
      <w:r w:rsidRPr="00412511">
        <w:t xml:space="preserve"> и </w:t>
      </w:r>
      <w:r w:rsidR="005448DD" w:rsidRPr="00412511">
        <w:t>2</w:t>
      </w:r>
      <w:r w:rsidRPr="00412511">
        <w:t xml:space="preserve">, показывают, что </w:t>
      </w:r>
      <w:r w:rsidR="00EB7A9A">
        <w:t xml:space="preserve"> успеваемость по предметам </w:t>
      </w:r>
      <w:r w:rsidR="00CA0410" w:rsidRPr="00412511">
        <w:t xml:space="preserve"> </w:t>
      </w:r>
      <w:r w:rsidR="00D67E86">
        <w:t>в 8</w:t>
      </w:r>
      <w:r w:rsidR="00EB7A9A">
        <w:t>-х классов достаточная</w:t>
      </w:r>
      <w:r w:rsidRPr="00412511">
        <w:t xml:space="preserve">.  </w:t>
      </w:r>
      <w:r w:rsidR="00D67E86">
        <w:t xml:space="preserve"> </w:t>
      </w:r>
      <w:r w:rsidR="00EB7A9A">
        <w:t xml:space="preserve"> </w:t>
      </w:r>
    </w:p>
    <w:p w:rsidR="00EB7A9A" w:rsidRDefault="00EB7A9A" w:rsidP="001E301D">
      <w:pPr>
        <w:jc w:val="center"/>
        <w:rPr>
          <w:b/>
        </w:rPr>
      </w:pPr>
    </w:p>
    <w:p w:rsidR="008E7B8A" w:rsidRDefault="008E7B8A" w:rsidP="001E301D">
      <w:pPr>
        <w:jc w:val="center"/>
        <w:rPr>
          <w:b/>
        </w:rPr>
      </w:pPr>
    </w:p>
    <w:p w:rsidR="008E7B8A" w:rsidRDefault="008E7B8A" w:rsidP="001E301D">
      <w:pPr>
        <w:jc w:val="center"/>
        <w:rPr>
          <w:b/>
        </w:rPr>
      </w:pPr>
    </w:p>
    <w:p w:rsidR="001E301D" w:rsidRPr="00412511" w:rsidRDefault="001E301D" w:rsidP="001E301D">
      <w:pPr>
        <w:jc w:val="center"/>
        <w:rPr>
          <w:b/>
        </w:rPr>
      </w:pPr>
      <w:r w:rsidRPr="00412511">
        <w:rPr>
          <w:b/>
        </w:rPr>
        <w:t>Сравнение отметок с отметками по журналу</w:t>
      </w:r>
    </w:p>
    <w:p w:rsidR="001E301D" w:rsidRPr="00412511" w:rsidRDefault="00F5366C" w:rsidP="00631468">
      <w:pPr>
        <w:jc w:val="right"/>
      </w:pPr>
      <w:r>
        <w:t>Таблица 5</w:t>
      </w:r>
    </w:p>
    <w:tbl>
      <w:tblPr>
        <w:tblStyle w:val="a6"/>
        <w:tblpPr w:leftFromText="180" w:rightFromText="180" w:vertAnchor="text" w:horzAnchor="margin" w:tblpY="212"/>
        <w:tblW w:w="10598" w:type="dxa"/>
        <w:tblLayout w:type="fixed"/>
        <w:tblLook w:val="04A0" w:firstRow="1" w:lastRow="0" w:firstColumn="1" w:lastColumn="0" w:noHBand="0" w:noVBand="1"/>
      </w:tblPr>
      <w:tblGrid>
        <w:gridCol w:w="2518"/>
        <w:gridCol w:w="992"/>
        <w:gridCol w:w="1276"/>
        <w:gridCol w:w="1276"/>
        <w:gridCol w:w="1134"/>
        <w:gridCol w:w="1276"/>
        <w:gridCol w:w="2126"/>
      </w:tblGrid>
      <w:tr w:rsidR="001E301D" w:rsidRPr="00412511" w:rsidTr="001E301D">
        <w:tc>
          <w:tcPr>
            <w:tcW w:w="2518" w:type="dxa"/>
          </w:tcPr>
          <w:p w:rsidR="001E301D" w:rsidRPr="00412511" w:rsidRDefault="001E301D" w:rsidP="001E301D">
            <w:pPr>
              <w:jc w:val="center"/>
              <w:rPr>
                <w:sz w:val="24"/>
                <w:szCs w:val="24"/>
              </w:rPr>
            </w:pPr>
          </w:p>
        </w:tc>
        <w:tc>
          <w:tcPr>
            <w:tcW w:w="992" w:type="dxa"/>
          </w:tcPr>
          <w:p w:rsidR="001E301D" w:rsidRPr="00412511" w:rsidRDefault="001E301D" w:rsidP="001E301D">
            <w:pPr>
              <w:jc w:val="center"/>
              <w:rPr>
                <w:sz w:val="24"/>
                <w:szCs w:val="24"/>
              </w:rPr>
            </w:pPr>
            <w:proofErr w:type="spellStart"/>
            <w:r w:rsidRPr="00412511">
              <w:rPr>
                <w:sz w:val="24"/>
                <w:szCs w:val="24"/>
              </w:rPr>
              <w:t>Ирк</w:t>
            </w:r>
            <w:proofErr w:type="spellEnd"/>
            <w:r w:rsidRPr="00412511">
              <w:rPr>
                <w:sz w:val="24"/>
                <w:szCs w:val="24"/>
              </w:rPr>
              <w:t>. обл.</w:t>
            </w:r>
          </w:p>
        </w:tc>
        <w:tc>
          <w:tcPr>
            <w:tcW w:w="1276" w:type="dxa"/>
          </w:tcPr>
          <w:p w:rsidR="001E301D" w:rsidRPr="00412511" w:rsidRDefault="001E301D" w:rsidP="001E301D">
            <w:pPr>
              <w:jc w:val="center"/>
              <w:rPr>
                <w:sz w:val="24"/>
                <w:szCs w:val="24"/>
              </w:rPr>
            </w:pPr>
            <w:r w:rsidRPr="00412511">
              <w:rPr>
                <w:sz w:val="24"/>
                <w:szCs w:val="24"/>
              </w:rPr>
              <w:t>Ангарск. ГО</w:t>
            </w:r>
          </w:p>
        </w:tc>
        <w:tc>
          <w:tcPr>
            <w:tcW w:w="1276" w:type="dxa"/>
          </w:tcPr>
          <w:p w:rsidR="001E301D" w:rsidRPr="00412511" w:rsidRDefault="001E301D" w:rsidP="001E301D">
            <w:pPr>
              <w:jc w:val="center"/>
              <w:rPr>
                <w:sz w:val="24"/>
                <w:szCs w:val="24"/>
              </w:rPr>
            </w:pPr>
            <w:r w:rsidRPr="00412511">
              <w:rPr>
                <w:sz w:val="24"/>
                <w:szCs w:val="24"/>
              </w:rPr>
              <w:t>МБОУ МСОШ</w:t>
            </w:r>
          </w:p>
        </w:tc>
        <w:tc>
          <w:tcPr>
            <w:tcW w:w="1134" w:type="dxa"/>
          </w:tcPr>
          <w:p w:rsidR="001E301D" w:rsidRPr="00412511" w:rsidRDefault="001E301D" w:rsidP="001E301D">
            <w:pPr>
              <w:jc w:val="center"/>
              <w:rPr>
                <w:sz w:val="24"/>
                <w:szCs w:val="24"/>
              </w:rPr>
            </w:pPr>
            <w:proofErr w:type="spellStart"/>
            <w:r w:rsidRPr="00412511">
              <w:rPr>
                <w:sz w:val="24"/>
                <w:szCs w:val="24"/>
              </w:rPr>
              <w:t>Ирк</w:t>
            </w:r>
            <w:proofErr w:type="spellEnd"/>
            <w:r w:rsidRPr="00412511">
              <w:rPr>
                <w:sz w:val="24"/>
                <w:szCs w:val="24"/>
              </w:rPr>
              <w:t>. обл.</w:t>
            </w:r>
          </w:p>
        </w:tc>
        <w:tc>
          <w:tcPr>
            <w:tcW w:w="1276" w:type="dxa"/>
          </w:tcPr>
          <w:p w:rsidR="001E301D" w:rsidRPr="00412511" w:rsidRDefault="001E301D" w:rsidP="001E301D">
            <w:pPr>
              <w:jc w:val="center"/>
              <w:rPr>
                <w:sz w:val="24"/>
                <w:szCs w:val="24"/>
              </w:rPr>
            </w:pPr>
            <w:r w:rsidRPr="00412511">
              <w:rPr>
                <w:sz w:val="24"/>
                <w:szCs w:val="24"/>
              </w:rPr>
              <w:t>Ангарск. ГО</w:t>
            </w:r>
          </w:p>
        </w:tc>
        <w:tc>
          <w:tcPr>
            <w:tcW w:w="2126" w:type="dxa"/>
          </w:tcPr>
          <w:p w:rsidR="001E301D" w:rsidRPr="00412511" w:rsidRDefault="001E301D" w:rsidP="001E301D">
            <w:pPr>
              <w:jc w:val="center"/>
              <w:rPr>
                <w:sz w:val="24"/>
                <w:szCs w:val="24"/>
              </w:rPr>
            </w:pPr>
            <w:r w:rsidRPr="00412511">
              <w:rPr>
                <w:sz w:val="24"/>
                <w:szCs w:val="24"/>
              </w:rPr>
              <w:t>МБОУ МСОШ</w:t>
            </w:r>
          </w:p>
        </w:tc>
      </w:tr>
      <w:tr w:rsidR="001E301D" w:rsidRPr="00412511" w:rsidTr="001E301D">
        <w:tc>
          <w:tcPr>
            <w:tcW w:w="6062" w:type="dxa"/>
            <w:gridSpan w:val="4"/>
          </w:tcPr>
          <w:p w:rsidR="001E301D" w:rsidRPr="00412511" w:rsidRDefault="001E301D" w:rsidP="001E301D">
            <w:pPr>
              <w:jc w:val="center"/>
              <w:rPr>
                <w:sz w:val="24"/>
                <w:szCs w:val="24"/>
              </w:rPr>
            </w:pPr>
            <w:r w:rsidRPr="00412511">
              <w:rPr>
                <w:b/>
                <w:sz w:val="24"/>
                <w:szCs w:val="24"/>
              </w:rPr>
              <w:t xml:space="preserve">                                </w:t>
            </w:r>
            <w:r w:rsidRPr="00412511">
              <w:rPr>
                <w:sz w:val="24"/>
                <w:szCs w:val="24"/>
              </w:rPr>
              <w:t>Количество учащихся</w:t>
            </w:r>
          </w:p>
        </w:tc>
        <w:tc>
          <w:tcPr>
            <w:tcW w:w="4536" w:type="dxa"/>
            <w:gridSpan w:val="3"/>
          </w:tcPr>
          <w:p w:rsidR="001E301D" w:rsidRPr="00412511" w:rsidRDefault="001E301D" w:rsidP="001E301D">
            <w:pPr>
              <w:ind w:right="1167"/>
              <w:jc w:val="center"/>
              <w:rPr>
                <w:b/>
                <w:sz w:val="24"/>
                <w:szCs w:val="24"/>
              </w:rPr>
            </w:pPr>
            <w:r w:rsidRPr="00412511">
              <w:rPr>
                <w:b/>
                <w:sz w:val="24"/>
                <w:szCs w:val="24"/>
              </w:rPr>
              <w:t xml:space="preserve">       %</w:t>
            </w:r>
          </w:p>
        </w:tc>
      </w:tr>
      <w:tr w:rsidR="001E301D" w:rsidRPr="00412511" w:rsidTr="001E301D">
        <w:tc>
          <w:tcPr>
            <w:tcW w:w="10598" w:type="dxa"/>
            <w:gridSpan w:val="7"/>
          </w:tcPr>
          <w:p w:rsidR="001E301D" w:rsidRPr="003E2436" w:rsidRDefault="001E301D" w:rsidP="001E301D">
            <w:pPr>
              <w:tabs>
                <w:tab w:val="left" w:pos="10382"/>
              </w:tabs>
              <w:ind w:right="1167"/>
              <w:jc w:val="center"/>
              <w:rPr>
                <w:b/>
                <w:sz w:val="24"/>
                <w:szCs w:val="24"/>
              </w:rPr>
            </w:pPr>
            <w:r w:rsidRPr="00412511">
              <w:rPr>
                <w:sz w:val="24"/>
                <w:szCs w:val="24"/>
              </w:rPr>
              <w:t xml:space="preserve">  </w:t>
            </w:r>
            <w:r w:rsidRPr="003E2436">
              <w:rPr>
                <w:b/>
                <w:sz w:val="24"/>
                <w:szCs w:val="24"/>
              </w:rPr>
              <w:t>Русский язык</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Понизили отметку</w:t>
            </w:r>
          </w:p>
        </w:tc>
        <w:tc>
          <w:tcPr>
            <w:tcW w:w="992" w:type="dxa"/>
          </w:tcPr>
          <w:p w:rsidR="001E301D" w:rsidRPr="00412511" w:rsidRDefault="004104B7" w:rsidP="001E301D">
            <w:pPr>
              <w:jc w:val="center"/>
              <w:rPr>
                <w:sz w:val="24"/>
                <w:szCs w:val="24"/>
              </w:rPr>
            </w:pPr>
            <w:r>
              <w:rPr>
                <w:sz w:val="24"/>
                <w:szCs w:val="24"/>
              </w:rPr>
              <w:t>9185</w:t>
            </w:r>
          </w:p>
        </w:tc>
        <w:tc>
          <w:tcPr>
            <w:tcW w:w="1276" w:type="dxa"/>
          </w:tcPr>
          <w:p w:rsidR="001E301D" w:rsidRPr="00412511" w:rsidRDefault="004104B7" w:rsidP="001E301D">
            <w:pPr>
              <w:jc w:val="center"/>
              <w:rPr>
                <w:sz w:val="24"/>
                <w:szCs w:val="24"/>
              </w:rPr>
            </w:pPr>
            <w:r>
              <w:rPr>
                <w:sz w:val="24"/>
                <w:szCs w:val="24"/>
              </w:rPr>
              <w:t>590</w:t>
            </w:r>
          </w:p>
        </w:tc>
        <w:tc>
          <w:tcPr>
            <w:tcW w:w="1276" w:type="dxa"/>
          </w:tcPr>
          <w:p w:rsidR="001E301D" w:rsidRPr="00412511" w:rsidRDefault="004104B7" w:rsidP="001E301D">
            <w:pPr>
              <w:jc w:val="center"/>
              <w:rPr>
                <w:sz w:val="24"/>
                <w:szCs w:val="24"/>
              </w:rPr>
            </w:pPr>
            <w:r>
              <w:rPr>
                <w:sz w:val="24"/>
                <w:szCs w:val="24"/>
              </w:rPr>
              <w:t>27</w:t>
            </w:r>
          </w:p>
        </w:tc>
        <w:tc>
          <w:tcPr>
            <w:tcW w:w="1134" w:type="dxa"/>
          </w:tcPr>
          <w:p w:rsidR="001E301D" w:rsidRPr="00412511" w:rsidRDefault="004104B7" w:rsidP="001E301D">
            <w:pPr>
              <w:jc w:val="center"/>
              <w:rPr>
                <w:sz w:val="24"/>
                <w:szCs w:val="24"/>
              </w:rPr>
            </w:pPr>
            <w:r>
              <w:rPr>
                <w:sz w:val="24"/>
                <w:szCs w:val="24"/>
              </w:rPr>
              <w:t>34</w:t>
            </w:r>
          </w:p>
        </w:tc>
        <w:tc>
          <w:tcPr>
            <w:tcW w:w="1276" w:type="dxa"/>
          </w:tcPr>
          <w:p w:rsidR="001E301D" w:rsidRPr="00412511" w:rsidRDefault="004104B7" w:rsidP="00F273E9">
            <w:pPr>
              <w:jc w:val="center"/>
              <w:rPr>
                <w:sz w:val="24"/>
                <w:szCs w:val="24"/>
              </w:rPr>
            </w:pPr>
            <w:r>
              <w:rPr>
                <w:sz w:val="24"/>
                <w:szCs w:val="24"/>
              </w:rPr>
              <w:t>24,77</w:t>
            </w:r>
          </w:p>
        </w:tc>
        <w:tc>
          <w:tcPr>
            <w:tcW w:w="2126" w:type="dxa"/>
          </w:tcPr>
          <w:p w:rsidR="001E301D" w:rsidRPr="00412511" w:rsidRDefault="004104B7" w:rsidP="00A41376">
            <w:pPr>
              <w:ind w:right="1167"/>
              <w:jc w:val="center"/>
              <w:rPr>
                <w:sz w:val="24"/>
                <w:szCs w:val="24"/>
              </w:rPr>
            </w:pPr>
            <w:r>
              <w:rPr>
                <w:sz w:val="24"/>
                <w:szCs w:val="24"/>
              </w:rPr>
              <w:t>23,08</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Подтвердили отметку</w:t>
            </w:r>
          </w:p>
        </w:tc>
        <w:tc>
          <w:tcPr>
            <w:tcW w:w="992" w:type="dxa"/>
          </w:tcPr>
          <w:p w:rsidR="001E301D" w:rsidRPr="00412511" w:rsidRDefault="004104B7" w:rsidP="001E301D">
            <w:pPr>
              <w:jc w:val="center"/>
              <w:rPr>
                <w:sz w:val="24"/>
                <w:szCs w:val="24"/>
              </w:rPr>
            </w:pPr>
            <w:r>
              <w:rPr>
                <w:sz w:val="24"/>
                <w:szCs w:val="24"/>
              </w:rPr>
              <w:t>15289</w:t>
            </w:r>
          </w:p>
        </w:tc>
        <w:tc>
          <w:tcPr>
            <w:tcW w:w="1276" w:type="dxa"/>
          </w:tcPr>
          <w:p w:rsidR="001E301D" w:rsidRPr="00412511" w:rsidRDefault="004104B7" w:rsidP="001E301D">
            <w:pPr>
              <w:jc w:val="center"/>
              <w:rPr>
                <w:sz w:val="24"/>
                <w:szCs w:val="24"/>
              </w:rPr>
            </w:pPr>
            <w:r>
              <w:rPr>
                <w:sz w:val="24"/>
                <w:szCs w:val="24"/>
              </w:rPr>
              <w:t>1516</w:t>
            </w:r>
          </w:p>
        </w:tc>
        <w:tc>
          <w:tcPr>
            <w:tcW w:w="1276" w:type="dxa"/>
          </w:tcPr>
          <w:p w:rsidR="001E301D" w:rsidRPr="00412511" w:rsidRDefault="004104B7" w:rsidP="001E301D">
            <w:pPr>
              <w:jc w:val="center"/>
              <w:rPr>
                <w:sz w:val="24"/>
                <w:szCs w:val="24"/>
              </w:rPr>
            </w:pPr>
            <w:r>
              <w:rPr>
                <w:sz w:val="24"/>
                <w:szCs w:val="24"/>
              </w:rPr>
              <w:t>73</w:t>
            </w:r>
          </w:p>
        </w:tc>
        <w:tc>
          <w:tcPr>
            <w:tcW w:w="1134" w:type="dxa"/>
          </w:tcPr>
          <w:p w:rsidR="001E301D" w:rsidRPr="00412511" w:rsidRDefault="004104B7" w:rsidP="001E301D">
            <w:pPr>
              <w:jc w:val="center"/>
              <w:rPr>
                <w:sz w:val="24"/>
                <w:szCs w:val="24"/>
              </w:rPr>
            </w:pPr>
            <w:r>
              <w:rPr>
                <w:sz w:val="24"/>
                <w:szCs w:val="24"/>
              </w:rPr>
              <w:t>56,59</w:t>
            </w:r>
          </w:p>
        </w:tc>
        <w:tc>
          <w:tcPr>
            <w:tcW w:w="1276" w:type="dxa"/>
          </w:tcPr>
          <w:p w:rsidR="001E301D" w:rsidRPr="00412511" w:rsidRDefault="004104B7" w:rsidP="00F273E9">
            <w:pPr>
              <w:jc w:val="center"/>
              <w:rPr>
                <w:sz w:val="24"/>
                <w:szCs w:val="24"/>
              </w:rPr>
            </w:pPr>
            <w:r>
              <w:rPr>
                <w:sz w:val="24"/>
                <w:szCs w:val="24"/>
              </w:rPr>
              <w:t>63,64</w:t>
            </w:r>
          </w:p>
        </w:tc>
        <w:tc>
          <w:tcPr>
            <w:tcW w:w="2126" w:type="dxa"/>
          </w:tcPr>
          <w:p w:rsidR="001E301D" w:rsidRPr="00412511" w:rsidRDefault="004104B7" w:rsidP="00A41376">
            <w:pPr>
              <w:ind w:right="1167"/>
              <w:jc w:val="center"/>
              <w:rPr>
                <w:sz w:val="24"/>
                <w:szCs w:val="24"/>
              </w:rPr>
            </w:pPr>
            <w:r>
              <w:rPr>
                <w:sz w:val="24"/>
                <w:szCs w:val="24"/>
              </w:rPr>
              <w:t>62,39</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Повысили отметку</w:t>
            </w:r>
          </w:p>
        </w:tc>
        <w:tc>
          <w:tcPr>
            <w:tcW w:w="992" w:type="dxa"/>
          </w:tcPr>
          <w:p w:rsidR="001E301D" w:rsidRPr="00412511" w:rsidRDefault="004104B7" w:rsidP="001E301D">
            <w:pPr>
              <w:jc w:val="center"/>
              <w:rPr>
                <w:sz w:val="24"/>
                <w:szCs w:val="24"/>
              </w:rPr>
            </w:pPr>
            <w:r>
              <w:rPr>
                <w:sz w:val="24"/>
                <w:szCs w:val="24"/>
              </w:rPr>
              <w:t>2514</w:t>
            </w:r>
          </w:p>
        </w:tc>
        <w:tc>
          <w:tcPr>
            <w:tcW w:w="1276" w:type="dxa"/>
          </w:tcPr>
          <w:p w:rsidR="001E301D" w:rsidRPr="00412511" w:rsidRDefault="004104B7" w:rsidP="001E301D">
            <w:pPr>
              <w:jc w:val="center"/>
              <w:rPr>
                <w:sz w:val="24"/>
                <w:szCs w:val="24"/>
              </w:rPr>
            </w:pPr>
            <w:r>
              <w:rPr>
                <w:sz w:val="24"/>
                <w:szCs w:val="24"/>
              </w:rPr>
              <w:t>276</w:t>
            </w:r>
          </w:p>
        </w:tc>
        <w:tc>
          <w:tcPr>
            <w:tcW w:w="1276" w:type="dxa"/>
          </w:tcPr>
          <w:p w:rsidR="001E301D" w:rsidRPr="00412511" w:rsidRDefault="004104B7" w:rsidP="001E301D">
            <w:pPr>
              <w:jc w:val="center"/>
              <w:rPr>
                <w:sz w:val="24"/>
                <w:szCs w:val="24"/>
              </w:rPr>
            </w:pPr>
            <w:r>
              <w:rPr>
                <w:sz w:val="24"/>
                <w:szCs w:val="24"/>
              </w:rPr>
              <w:t>17</w:t>
            </w:r>
          </w:p>
        </w:tc>
        <w:tc>
          <w:tcPr>
            <w:tcW w:w="1134" w:type="dxa"/>
          </w:tcPr>
          <w:p w:rsidR="001E301D" w:rsidRPr="00412511" w:rsidRDefault="004104B7" w:rsidP="001E301D">
            <w:pPr>
              <w:jc w:val="center"/>
              <w:rPr>
                <w:sz w:val="24"/>
                <w:szCs w:val="24"/>
              </w:rPr>
            </w:pPr>
            <w:r>
              <w:rPr>
                <w:sz w:val="24"/>
                <w:szCs w:val="24"/>
              </w:rPr>
              <w:t>9,41</w:t>
            </w:r>
          </w:p>
        </w:tc>
        <w:tc>
          <w:tcPr>
            <w:tcW w:w="1276" w:type="dxa"/>
          </w:tcPr>
          <w:p w:rsidR="001E301D" w:rsidRPr="00412511" w:rsidRDefault="004104B7" w:rsidP="00F273E9">
            <w:pPr>
              <w:jc w:val="center"/>
              <w:rPr>
                <w:sz w:val="24"/>
                <w:szCs w:val="24"/>
              </w:rPr>
            </w:pPr>
            <w:r>
              <w:rPr>
                <w:sz w:val="24"/>
                <w:szCs w:val="24"/>
              </w:rPr>
              <w:t>11,59</w:t>
            </w:r>
          </w:p>
        </w:tc>
        <w:tc>
          <w:tcPr>
            <w:tcW w:w="2126" w:type="dxa"/>
          </w:tcPr>
          <w:p w:rsidR="001E301D" w:rsidRPr="00412511" w:rsidRDefault="004104B7" w:rsidP="00A41376">
            <w:pPr>
              <w:ind w:right="1167"/>
              <w:jc w:val="center"/>
              <w:rPr>
                <w:sz w:val="24"/>
                <w:szCs w:val="24"/>
              </w:rPr>
            </w:pPr>
            <w:r>
              <w:rPr>
                <w:sz w:val="24"/>
                <w:szCs w:val="24"/>
              </w:rPr>
              <w:t>14,53</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Всего</w:t>
            </w:r>
          </w:p>
        </w:tc>
        <w:tc>
          <w:tcPr>
            <w:tcW w:w="992" w:type="dxa"/>
          </w:tcPr>
          <w:p w:rsidR="001E301D" w:rsidRPr="00412511" w:rsidRDefault="004104B7" w:rsidP="001E301D">
            <w:pPr>
              <w:jc w:val="center"/>
              <w:rPr>
                <w:sz w:val="24"/>
                <w:szCs w:val="24"/>
              </w:rPr>
            </w:pPr>
            <w:r>
              <w:rPr>
                <w:sz w:val="24"/>
                <w:szCs w:val="24"/>
              </w:rPr>
              <w:t>27038</w:t>
            </w:r>
          </w:p>
        </w:tc>
        <w:tc>
          <w:tcPr>
            <w:tcW w:w="1276" w:type="dxa"/>
          </w:tcPr>
          <w:p w:rsidR="001E301D" w:rsidRPr="00412511" w:rsidRDefault="004104B7" w:rsidP="001E301D">
            <w:pPr>
              <w:jc w:val="center"/>
              <w:rPr>
                <w:sz w:val="24"/>
                <w:szCs w:val="24"/>
              </w:rPr>
            </w:pPr>
            <w:r>
              <w:rPr>
                <w:sz w:val="24"/>
                <w:szCs w:val="24"/>
              </w:rPr>
              <w:t>2382</w:t>
            </w:r>
          </w:p>
        </w:tc>
        <w:tc>
          <w:tcPr>
            <w:tcW w:w="1276" w:type="dxa"/>
          </w:tcPr>
          <w:p w:rsidR="001E301D" w:rsidRPr="00412511" w:rsidRDefault="004104B7" w:rsidP="001E301D">
            <w:pPr>
              <w:jc w:val="center"/>
              <w:rPr>
                <w:sz w:val="24"/>
                <w:szCs w:val="24"/>
              </w:rPr>
            </w:pPr>
            <w:r>
              <w:rPr>
                <w:sz w:val="24"/>
                <w:szCs w:val="24"/>
              </w:rPr>
              <w:t>117</w:t>
            </w:r>
          </w:p>
        </w:tc>
        <w:tc>
          <w:tcPr>
            <w:tcW w:w="1134" w:type="dxa"/>
          </w:tcPr>
          <w:p w:rsidR="001E301D" w:rsidRPr="00412511" w:rsidRDefault="004104B7" w:rsidP="001E301D">
            <w:pPr>
              <w:jc w:val="center"/>
              <w:rPr>
                <w:sz w:val="24"/>
                <w:szCs w:val="24"/>
              </w:rPr>
            </w:pPr>
            <w:r>
              <w:rPr>
                <w:sz w:val="24"/>
                <w:szCs w:val="24"/>
              </w:rPr>
              <w:t>100</w:t>
            </w:r>
          </w:p>
        </w:tc>
        <w:tc>
          <w:tcPr>
            <w:tcW w:w="1276" w:type="dxa"/>
          </w:tcPr>
          <w:p w:rsidR="001E301D" w:rsidRPr="00412511" w:rsidRDefault="004104B7" w:rsidP="00F273E9">
            <w:pPr>
              <w:jc w:val="center"/>
              <w:rPr>
                <w:sz w:val="24"/>
                <w:szCs w:val="24"/>
              </w:rPr>
            </w:pPr>
            <w:r>
              <w:rPr>
                <w:sz w:val="24"/>
                <w:szCs w:val="24"/>
              </w:rPr>
              <w:t>100</w:t>
            </w:r>
          </w:p>
        </w:tc>
        <w:tc>
          <w:tcPr>
            <w:tcW w:w="2126" w:type="dxa"/>
          </w:tcPr>
          <w:p w:rsidR="001E301D" w:rsidRPr="00412511" w:rsidRDefault="004104B7" w:rsidP="00A41376">
            <w:pPr>
              <w:ind w:right="1167"/>
              <w:jc w:val="center"/>
              <w:rPr>
                <w:sz w:val="24"/>
                <w:szCs w:val="24"/>
              </w:rPr>
            </w:pPr>
            <w:r>
              <w:rPr>
                <w:sz w:val="24"/>
                <w:szCs w:val="24"/>
              </w:rPr>
              <w:t>100</w:t>
            </w:r>
          </w:p>
        </w:tc>
      </w:tr>
      <w:tr w:rsidR="001E301D" w:rsidRPr="00412511" w:rsidTr="001E301D">
        <w:tc>
          <w:tcPr>
            <w:tcW w:w="10598" w:type="dxa"/>
            <w:gridSpan w:val="7"/>
          </w:tcPr>
          <w:p w:rsidR="001E301D" w:rsidRPr="003E2436" w:rsidRDefault="001E301D" w:rsidP="001E301D">
            <w:pPr>
              <w:ind w:right="1167"/>
              <w:jc w:val="center"/>
              <w:rPr>
                <w:b/>
                <w:sz w:val="24"/>
                <w:szCs w:val="24"/>
              </w:rPr>
            </w:pPr>
            <w:r w:rsidRPr="00412511">
              <w:rPr>
                <w:sz w:val="24"/>
                <w:szCs w:val="24"/>
              </w:rPr>
              <w:t xml:space="preserve">   </w:t>
            </w:r>
            <w:r w:rsidRPr="003E2436">
              <w:rPr>
                <w:b/>
                <w:sz w:val="24"/>
                <w:szCs w:val="24"/>
              </w:rPr>
              <w:t>Математика</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Понизили отметку</w:t>
            </w:r>
          </w:p>
        </w:tc>
        <w:tc>
          <w:tcPr>
            <w:tcW w:w="992" w:type="dxa"/>
          </w:tcPr>
          <w:p w:rsidR="001E301D" w:rsidRPr="00412511" w:rsidRDefault="004104B7" w:rsidP="001E301D">
            <w:pPr>
              <w:jc w:val="center"/>
              <w:rPr>
                <w:sz w:val="24"/>
                <w:szCs w:val="24"/>
              </w:rPr>
            </w:pPr>
            <w:r>
              <w:rPr>
                <w:sz w:val="24"/>
                <w:szCs w:val="24"/>
              </w:rPr>
              <w:t>8924</w:t>
            </w:r>
          </w:p>
        </w:tc>
        <w:tc>
          <w:tcPr>
            <w:tcW w:w="1276" w:type="dxa"/>
          </w:tcPr>
          <w:p w:rsidR="001E301D" w:rsidRPr="00412511" w:rsidRDefault="004104B7" w:rsidP="001E301D">
            <w:pPr>
              <w:jc w:val="center"/>
              <w:rPr>
                <w:sz w:val="24"/>
                <w:szCs w:val="24"/>
              </w:rPr>
            </w:pPr>
            <w:r>
              <w:rPr>
                <w:sz w:val="24"/>
                <w:szCs w:val="24"/>
              </w:rPr>
              <w:t>592</w:t>
            </w:r>
          </w:p>
        </w:tc>
        <w:tc>
          <w:tcPr>
            <w:tcW w:w="1276" w:type="dxa"/>
          </w:tcPr>
          <w:p w:rsidR="001E301D" w:rsidRPr="00412511" w:rsidRDefault="004104B7" w:rsidP="001E301D">
            <w:pPr>
              <w:jc w:val="center"/>
              <w:rPr>
                <w:sz w:val="24"/>
                <w:szCs w:val="24"/>
              </w:rPr>
            </w:pPr>
            <w:r>
              <w:rPr>
                <w:sz w:val="24"/>
                <w:szCs w:val="24"/>
              </w:rPr>
              <w:t>40</w:t>
            </w:r>
          </w:p>
        </w:tc>
        <w:tc>
          <w:tcPr>
            <w:tcW w:w="1134" w:type="dxa"/>
          </w:tcPr>
          <w:p w:rsidR="001E301D" w:rsidRPr="00412511" w:rsidRDefault="004104B7" w:rsidP="001E301D">
            <w:pPr>
              <w:jc w:val="center"/>
              <w:rPr>
                <w:sz w:val="24"/>
                <w:szCs w:val="24"/>
              </w:rPr>
            </w:pPr>
            <w:r>
              <w:rPr>
                <w:sz w:val="24"/>
                <w:szCs w:val="24"/>
              </w:rPr>
              <w:t>34,4</w:t>
            </w:r>
          </w:p>
        </w:tc>
        <w:tc>
          <w:tcPr>
            <w:tcW w:w="1276" w:type="dxa"/>
          </w:tcPr>
          <w:p w:rsidR="001E301D" w:rsidRPr="00412511" w:rsidRDefault="004104B7" w:rsidP="001E301D">
            <w:pPr>
              <w:jc w:val="center"/>
              <w:rPr>
                <w:sz w:val="24"/>
                <w:szCs w:val="24"/>
              </w:rPr>
            </w:pPr>
            <w:r>
              <w:rPr>
                <w:sz w:val="24"/>
                <w:szCs w:val="24"/>
              </w:rPr>
              <w:t>27,03</w:t>
            </w:r>
          </w:p>
        </w:tc>
        <w:tc>
          <w:tcPr>
            <w:tcW w:w="2126" w:type="dxa"/>
          </w:tcPr>
          <w:p w:rsidR="001E301D" w:rsidRPr="00412511" w:rsidRDefault="004104B7" w:rsidP="001E301D">
            <w:pPr>
              <w:ind w:right="1167"/>
              <w:jc w:val="center"/>
              <w:rPr>
                <w:sz w:val="24"/>
                <w:szCs w:val="24"/>
              </w:rPr>
            </w:pPr>
            <w:r>
              <w:rPr>
                <w:sz w:val="24"/>
                <w:szCs w:val="24"/>
              </w:rPr>
              <w:t>33,06</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Подтвердили отметку</w:t>
            </w:r>
          </w:p>
        </w:tc>
        <w:tc>
          <w:tcPr>
            <w:tcW w:w="992" w:type="dxa"/>
          </w:tcPr>
          <w:p w:rsidR="001E301D" w:rsidRPr="00412511" w:rsidRDefault="004104B7" w:rsidP="001E301D">
            <w:pPr>
              <w:jc w:val="center"/>
              <w:rPr>
                <w:sz w:val="24"/>
                <w:szCs w:val="24"/>
              </w:rPr>
            </w:pPr>
            <w:r>
              <w:rPr>
                <w:sz w:val="24"/>
                <w:szCs w:val="24"/>
              </w:rPr>
              <w:t>15918</w:t>
            </w:r>
          </w:p>
        </w:tc>
        <w:tc>
          <w:tcPr>
            <w:tcW w:w="1276" w:type="dxa"/>
          </w:tcPr>
          <w:p w:rsidR="001E301D" w:rsidRPr="00412511" w:rsidRDefault="004104B7" w:rsidP="001E301D">
            <w:pPr>
              <w:jc w:val="center"/>
              <w:rPr>
                <w:sz w:val="24"/>
                <w:szCs w:val="24"/>
              </w:rPr>
            </w:pPr>
            <w:r>
              <w:rPr>
                <w:sz w:val="24"/>
                <w:szCs w:val="24"/>
              </w:rPr>
              <w:t>1494</w:t>
            </w:r>
          </w:p>
        </w:tc>
        <w:tc>
          <w:tcPr>
            <w:tcW w:w="1276" w:type="dxa"/>
          </w:tcPr>
          <w:p w:rsidR="001E301D" w:rsidRPr="00412511" w:rsidRDefault="004104B7" w:rsidP="001E301D">
            <w:pPr>
              <w:jc w:val="center"/>
              <w:rPr>
                <w:sz w:val="24"/>
                <w:szCs w:val="24"/>
              </w:rPr>
            </w:pPr>
            <w:r>
              <w:rPr>
                <w:sz w:val="24"/>
                <w:szCs w:val="24"/>
              </w:rPr>
              <w:t>78</w:t>
            </w:r>
          </w:p>
        </w:tc>
        <w:tc>
          <w:tcPr>
            <w:tcW w:w="1134" w:type="dxa"/>
          </w:tcPr>
          <w:p w:rsidR="001E301D" w:rsidRPr="00412511" w:rsidRDefault="004104B7" w:rsidP="001E301D">
            <w:pPr>
              <w:jc w:val="center"/>
              <w:rPr>
                <w:sz w:val="24"/>
                <w:szCs w:val="24"/>
              </w:rPr>
            </w:pPr>
            <w:r>
              <w:rPr>
                <w:sz w:val="24"/>
                <w:szCs w:val="24"/>
              </w:rPr>
              <w:t>61,36</w:t>
            </w:r>
          </w:p>
        </w:tc>
        <w:tc>
          <w:tcPr>
            <w:tcW w:w="1276" w:type="dxa"/>
          </w:tcPr>
          <w:p w:rsidR="001E301D" w:rsidRPr="00412511" w:rsidRDefault="004104B7" w:rsidP="001E301D">
            <w:pPr>
              <w:jc w:val="center"/>
              <w:rPr>
                <w:sz w:val="24"/>
                <w:szCs w:val="24"/>
              </w:rPr>
            </w:pPr>
            <w:r>
              <w:rPr>
                <w:sz w:val="24"/>
                <w:szCs w:val="24"/>
              </w:rPr>
              <w:t>68,22</w:t>
            </w:r>
          </w:p>
        </w:tc>
        <w:tc>
          <w:tcPr>
            <w:tcW w:w="2126" w:type="dxa"/>
          </w:tcPr>
          <w:p w:rsidR="001E301D" w:rsidRPr="00412511" w:rsidRDefault="004104B7" w:rsidP="001E301D">
            <w:pPr>
              <w:ind w:right="1167"/>
              <w:jc w:val="center"/>
              <w:rPr>
                <w:sz w:val="24"/>
                <w:szCs w:val="24"/>
              </w:rPr>
            </w:pPr>
            <w:r>
              <w:rPr>
                <w:sz w:val="24"/>
                <w:szCs w:val="24"/>
              </w:rPr>
              <w:t>64,46</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Повысили отметку</w:t>
            </w:r>
          </w:p>
        </w:tc>
        <w:tc>
          <w:tcPr>
            <w:tcW w:w="992" w:type="dxa"/>
          </w:tcPr>
          <w:p w:rsidR="001E301D" w:rsidRPr="00412511" w:rsidRDefault="004104B7" w:rsidP="001E301D">
            <w:pPr>
              <w:jc w:val="center"/>
              <w:rPr>
                <w:sz w:val="24"/>
                <w:szCs w:val="24"/>
              </w:rPr>
            </w:pPr>
            <w:r>
              <w:rPr>
                <w:sz w:val="24"/>
                <w:szCs w:val="24"/>
              </w:rPr>
              <w:t>1102</w:t>
            </w:r>
          </w:p>
        </w:tc>
        <w:tc>
          <w:tcPr>
            <w:tcW w:w="1276" w:type="dxa"/>
          </w:tcPr>
          <w:p w:rsidR="001E301D" w:rsidRPr="00412511" w:rsidRDefault="004104B7" w:rsidP="001E301D">
            <w:pPr>
              <w:jc w:val="center"/>
              <w:rPr>
                <w:sz w:val="24"/>
                <w:szCs w:val="24"/>
              </w:rPr>
            </w:pPr>
            <w:r>
              <w:rPr>
                <w:sz w:val="24"/>
                <w:szCs w:val="24"/>
              </w:rPr>
              <w:t>104</w:t>
            </w:r>
          </w:p>
        </w:tc>
        <w:tc>
          <w:tcPr>
            <w:tcW w:w="1276" w:type="dxa"/>
          </w:tcPr>
          <w:p w:rsidR="001E301D" w:rsidRPr="00412511" w:rsidRDefault="004104B7" w:rsidP="001E301D">
            <w:pPr>
              <w:jc w:val="center"/>
              <w:rPr>
                <w:sz w:val="24"/>
                <w:szCs w:val="24"/>
              </w:rPr>
            </w:pPr>
            <w:r>
              <w:rPr>
                <w:sz w:val="24"/>
                <w:szCs w:val="24"/>
              </w:rPr>
              <w:t>3</w:t>
            </w:r>
          </w:p>
        </w:tc>
        <w:tc>
          <w:tcPr>
            <w:tcW w:w="1134" w:type="dxa"/>
          </w:tcPr>
          <w:p w:rsidR="001E301D" w:rsidRPr="00412511" w:rsidRDefault="004104B7" w:rsidP="001E301D">
            <w:pPr>
              <w:jc w:val="center"/>
              <w:rPr>
                <w:sz w:val="24"/>
                <w:szCs w:val="24"/>
              </w:rPr>
            </w:pPr>
            <w:r>
              <w:rPr>
                <w:sz w:val="24"/>
                <w:szCs w:val="24"/>
              </w:rPr>
              <w:t>4,25</w:t>
            </w:r>
          </w:p>
        </w:tc>
        <w:tc>
          <w:tcPr>
            <w:tcW w:w="1276" w:type="dxa"/>
          </w:tcPr>
          <w:p w:rsidR="001E301D" w:rsidRPr="00412511" w:rsidRDefault="004104B7" w:rsidP="001E301D">
            <w:pPr>
              <w:jc w:val="center"/>
              <w:rPr>
                <w:sz w:val="24"/>
                <w:szCs w:val="24"/>
              </w:rPr>
            </w:pPr>
            <w:r>
              <w:rPr>
                <w:sz w:val="24"/>
                <w:szCs w:val="24"/>
              </w:rPr>
              <w:t>4,75</w:t>
            </w:r>
          </w:p>
        </w:tc>
        <w:tc>
          <w:tcPr>
            <w:tcW w:w="2126" w:type="dxa"/>
          </w:tcPr>
          <w:p w:rsidR="001E301D" w:rsidRPr="00412511" w:rsidRDefault="004104B7" w:rsidP="001E301D">
            <w:pPr>
              <w:ind w:right="1167"/>
              <w:jc w:val="center"/>
              <w:rPr>
                <w:sz w:val="24"/>
                <w:szCs w:val="24"/>
              </w:rPr>
            </w:pPr>
            <w:r>
              <w:rPr>
                <w:sz w:val="24"/>
                <w:szCs w:val="24"/>
              </w:rPr>
              <w:t>2,48</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Всего</w:t>
            </w:r>
          </w:p>
        </w:tc>
        <w:tc>
          <w:tcPr>
            <w:tcW w:w="992" w:type="dxa"/>
          </w:tcPr>
          <w:p w:rsidR="001E301D" w:rsidRPr="00412511" w:rsidRDefault="004104B7" w:rsidP="001E301D">
            <w:pPr>
              <w:jc w:val="center"/>
              <w:rPr>
                <w:sz w:val="24"/>
                <w:szCs w:val="24"/>
              </w:rPr>
            </w:pPr>
            <w:r>
              <w:rPr>
                <w:sz w:val="24"/>
                <w:szCs w:val="24"/>
              </w:rPr>
              <w:t>25981</w:t>
            </w:r>
          </w:p>
        </w:tc>
        <w:tc>
          <w:tcPr>
            <w:tcW w:w="1276" w:type="dxa"/>
          </w:tcPr>
          <w:p w:rsidR="001E301D" w:rsidRPr="00412511" w:rsidRDefault="004104B7" w:rsidP="001E301D">
            <w:pPr>
              <w:jc w:val="center"/>
              <w:rPr>
                <w:sz w:val="24"/>
                <w:szCs w:val="24"/>
              </w:rPr>
            </w:pPr>
            <w:r>
              <w:rPr>
                <w:sz w:val="24"/>
                <w:szCs w:val="24"/>
              </w:rPr>
              <w:t>2190</w:t>
            </w:r>
          </w:p>
        </w:tc>
        <w:tc>
          <w:tcPr>
            <w:tcW w:w="1276" w:type="dxa"/>
          </w:tcPr>
          <w:p w:rsidR="001E301D" w:rsidRPr="00412511" w:rsidRDefault="004104B7" w:rsidP="001E301D">
            <w:pPr>
              <w:jc w:val="center"/>
              <w:rPr>
                <w:sz w:val="24"/>
                <w:szCs w:val="24"/>
              </w:rPr>
            </w:pPr>
            <w:r>
              <w:rPr>
                <w:sz w:val="24"/>
                <w:szCs w:val="24"/>
              </w:rPr>
              <w:t>121</w:t>
            </w:r>
          </w:p>
        </w:tc>
        <w:tc>
          <w:tcPr>
            <w:tcW w:w="1134" w:type="dxa"/>
          </w:tcPr>
          <w:p w:rsidR="001E301D" w:rsidRPr="00412511" w:rsidRDefault="004104B7" w:rsidP="001E301D">
            <w:pPr>
              <w:jc w:val="center"/>
              <w:rPr>
                <w:sz w:val="24"/>
                <w:szCs w:val="24"/>
              </w:rPr>
            </w:pPr>
            <w:r>
              <w:rPr>
                <w:sz w:val="24"/>
                <w:szCs w:val="24"/>
              </w:rPr>
              <w:t>100</w:t>
            </w:r>
          </w:p>
        </w:tc>
        <w:tc>
          <w:tcPr>
            <w:tcW w:w="1276" w:type="dxa"/>
          </w:tcPr>
          <w:p w:rsidR="001E301D" w:rsidRPr="00412511" w:rsidRDefault="004104B7" w:rsidP="001E301D">
            <w:pPr>
              <w:jc w:val="center"/>
              <w:rPr>
                <w:sz w:val="24"/>
                <w:szCs w:val="24"/>
              </w:rPr>
            </w:pPr>
            <w:r>
              <w:rPr>
                <w:sz w:val="24"/>
                <w:szCs w:val="24"/>
              </w:rPr>
              <w:t>100</w:t>
            </w:r>
          </w:p>
        </w:tc>
        <w:tc>
          <w:tcPr>
            <w:tcW w:w="2126" w:type="dxa"/>
          </w:tcPr>
          <w:p w:rsidR="001E301D" w:rsidRPr="00412511" w:rsidRDefault="004104B7" w:rsidP="001E301D">
            <w:pPr>
              <w:ind w:right="1167"/>
              <w:jc w:val="center"/>
              <w:rPr>
                <w:sz w:val="24"/>
                <w:szCs w:val="24"/>
              </w:rPr>
            </w:pPr>
            <w:r>
              <w:rPr>
                <w:sz w:val="24"/>
                <w:szCs w:val="24"/>
              </w:rPr>
              <w:t>100</w:t>
            </w:r>
          </w:p>
        </w:tc>
      </w:tr>
      <w:tr w:rsidR="001E301D" w:rsidRPr="00412511" w:rsidTr="001E301D">
        <w:tc>
          <w:tcPr>
            <w:tcW w:w="10598" w:type="dxa"/>
            <w:gridSpan w:val="7"/>
          </w:tcPr>
          <w:p w:rsidR="001E301D" w:rsidRPr="003E2436" w:rsidRDefault="001E301D" w:rsidP="001E301D">
            <w:pPr>
              <w:ind w:right="1167"/>
              <w:jc w:val="center"/>
              <w:rPr>
                <w:b/>
                <w:sz w:val="24"/>
                <w:szCs w:val="24"/>
              </w:rPr>
            </w:pPr>
            <w:r w:rsidRPr="00412511">
              <w:rPr>
                <w:sz w:val="24"/>
                <w:szCs w:val="24"/>
              </w:rPr>
              <w:t xml:space="preserve">  </w:t>
            </w:r>
            <w:r w:rsidRPr="003E2436">
              <w:rPr>
                <w:b/>
                <w:sz w:val="24"/>
                <w:szCs w:val="24"/>
              </w:rPr>
              <w:t>Биология</w:t>
            </w:r>
            <w:r w:rsidR="004104B7" w:rsidRPr="003E2436">
              <w:rPr>
                <w:b/>
                <w:sz w:val="24"/>
                <w:szCs w:val="24"/>
              </w:rPr>
              <w:t xml:space="preserve"> концентрическая</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Понизили отметку</w:t>
            </w:r>
          </w:p>
        </w:tc>
        <w:tc>
          <w:tcPr>
            <w:tcW w:w="992" w:type="dxa"/>
          </w:tcPr>
          <w:p w:rsidR="001E301D" w:rsidRPr="00412511" w:rsidRDefault="004104B7" w:rsidP="001E301D">
            <w:pPr>
              <w:jc w:val="center"/>
              <w:rPr>
                <w:sz w:val="24"/>
                <w:szCs w:val="24"/>
              </w:rPr>
            </w:pPr>
            <w:r>
              <w:rPr>
                <w:sz w:val="24"/>
                <w:szCs w:val="24"/>
              </w:rPr>
              <w:t>2306</w:t>
            </w:r>
          </w:p>
        </w:tc>
        <w:tc>
          <w:tcPr>
            <w:tcW w:w="1276" w:type="dxa"/>
          </w:tcPr>
          <w:p w:rsidR="001E301D" w:rsidRPr="00412511" w:rsidRDefault="004104B7" w:rsidP="001E301D">
            <w:pPr>
              <w:jc w:val="center"/>
              <w:rPr>
                <w:sz w:val="24"/>
                <w:szCs w:val="24"/>
              </w:rPr>
            </w:pPr>
            <w:r>
              <w:rPr>
                <w:sz w:val="24"/>
                <w:szCs w:val="24"/>
              </w:rPr>
              <w:t>284</w:t>
            </w:r>
          </w:p>
        </w:tc>
        <w:tc>
          <w:tcPr>
            <w:tcW w:w="1276" w:type="dxa"/>
          </w:tcPr>
          <w:p w:rsidR="001E301D" w:rsidRPr="00412511" w:rsidRDefault="004104B7" w:rsidP="001E301D">
            <w:pPr>
              <w:jc w:val="center"/>
              <w:rPr>
                <w:sz w:val="24"/>
                <w:szCs w:val="24"/>
              </w:rPr>
            </w:pPr>
            <w:r>
              <w:rPr>
                <w:sz w:val="24"/>
                <w:szCs w:val="24"/>
              </w:rPr>
              <w:t>1</w:t>
            </w:r>
          </w:p>
        </w:tc>
        <w:tc>
          <w:tcPr>
            <w:tcW w:w="1134" w:type="dxa"/>
          </w:tcPr>
          <w:p w:rsidR="001E301D" w:rsidRPr="00412511" w:rsidRDefault="004104B7" w:rsidP="001E301D">
            <w:pPr>
              <w:jc w:val="center"/>
              <w:rPr>
                <w:sz w:val="24"/>
                <w:szCs w:val="24"/>
              </w:rPr>
            </w:pPr>
            <w:r>
              <w:rPr>
                <w:sz w:val="24"/>
                <w:szCs w:val="24"/>
              </w:rPr>
              <w:t>40,28</w:t>
            </w:r>
          </w:p>
        </w:tc>
        <w:tc>
          <w:tcPr>
            <w:tcW w:w="1276" w:type="dxa"/>
          </w:tcPr>
          <w:p w:rsidR="001E301D" w:rsidRPr="00412511" w:rsidRDefault="004104B7" w:rsidP="001E301D">
            <w:pPr>
              <w:jc w:val="center"/>
              <w:rPr>
                <w:sz w:val="24"/>
                <w:szCs w:val="24"/>
              </w:rPr>
            </w:pPr>
            <w:r>
              <w:rPr>
                <w:sz w:val="24"/>
                <w:szCs w:val="24"/>
              </w:rPr>
              <w:t>37,12</w:t>
            </w:r>
          </w:p>
        </w:tc>
        <w:tc>
          <w:tcPr>
            <w:tcW w:w="2126" w:type="dxa"/>
          </w:tcPr>
          <w:p w:rsidR="001E301D" w:rsidRPr="00412511" w:rsidRDefault="004104B7" w:rsidP="001E301D">
            <w:pPr>
              <w:ind w:right="1167"/>
              <w:jc w:val="center"/>
              <w:rPr>
                <w:sz w:val="24"/>
                <w:szCs w:val="24"/>
              </w:rPr>
            </w:pPr>
            <w:r>
              <w:rPr>
                <w:sz w:val="24"/>
                <w:szCs w:val="24"/>
              </w:rPr>
              <w:t>2,17</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Подтвердили отметку</w:t>
            </w:r>
          </w:p>
        </w:tc>
        <w:tc>
          <w:tcPr>
            <w:tcW w:w="992" w:type="dxa"/>
          </w:tcPr>
          <w:p w:rsidR="001E301D" w:rsidRPr="00412511" w:rsidRDefault="004104B7" w:rsidP="001E301D">
            <w:pPr>
              <w:jc w:val="center"/>
              <w:rPr>
                <w:sz w:val="24"/>
                <w:szCs w:val="24"/>
              </w:rPr>
            </w:pPr>
            <w:r>
              <w:rPr>
                <w:sz w:val="24"/>
                <w:szCs w:val="24"/>
              </w:rPr>
              <w:t>3022</w:t>
            </w:r>
          </w:p>
        </w:tc>
        <w:tc>
          <w:tcPr>
            <w:tcW w:w="1276" w:type="dxa"/>
          </w:tcPr>
          <w:p w:rsidR="001E301D" w:rsidRPr="00412511" w:rsidRDefault="004104B7" w:rsidP="001E301D">
            <w:pPr>
              <w:jc w:val="center"/>
              <w:rPr>
                <w:sz w:val="24"/>
                <w:szCs w:val="24"/>
              </w:rPr>
            </w:pPr>
            <w:r>
              <w:rPr>
                <w:sz w:val="24"/>
                <w:szCs w:val="24"/>
              </w:rPr>
              <w:t>423</w:t>
            </w:r>
          </w:p>
        </w:tc>
        <w:tc>
          <w:tcPr>
            <w:tcW w:w="1276" w:type="dxa"/>
          </w:tcPr>
          <w:p w:rsidR="001E301D" w:rsidRPr="00412511" w:rsidRDefault="004104B7" w:rsidP="001E301D">
            <w:pPr>
              <w:jc w:val="center"/>
              <w:rPr>
                <w:sz w:val="24"/>
                <w:szCs w:val="24"/>
              </w:rPr>
            </w:pPr>
            <w:r>
              <w:rPr>
                <w:sz w:val="24"/>
                <w:szCs w:val="24"/>
              </w:rPr>
              <w:t>43</w:t>
            </w:r>
          </w:p>
        </w:tc>
        <w:tc>
          <w:tcPr>
            <w:tcW w:w="1134" w:type="dxa"/>
          </w:tcPr>
          <w:p w:rsidR="001E301D" w:rsidRPr="00412511" w:rsidRDefault="004104B7" w:rsidP="001E301D">
            <w:pPr>
              <w:jc w:val="center"/>
              <w:rPr>
                <w:sz w:val="24"/>
                <w:szCs w:val="24"/>
              </w:rPr>
            </w:pPr>
            <w:r>
              <w:rPr>
                <w:sz w:val="24"/>
                <w:szCs w:val="24"/>
              </w:rPr>
              <w:t>52,79</w:t>
            </w:r>
          </w:p>
        </w:tc>
        <w:tc>
          <w:tcPr>
            <w:tcW w:w="1276" w:type="dxa"/>
          </w:tcPr>
          <w:p w:rsidR="001E301D" w:rsidRPr="00412511" w:rsidRDefault="004104B7" w:rsidP="001E301D">
            <w:pPr>
              <w:jc w:val="center"/>
              <w:rPr>
                <w:sz w:val="24"/>
                <w:szCs w:val="24"/>
              </w:rPr>
            </w:pPr>
            <w:r>
              <w:rPr>
                <w:sz w:val="24"/>
                <w:szCs w:val="24"/>
              </w:rPr>
              <w:t>55,29</w:t>
            </w:r>
          </w:p>
        </w:tc>
        <w:tc>
          <w:tcPr>
            <w:tcW w:w="2126" w:type="dxa"/>
          </w:tcPr>
          <w:p w:rsidR="001E301D" w:rsidRPr="00412511" w:rsidRDefault="004104B7" w:rsidP="001E301D">
            <w:pPr>
              <w:ind w:right="1167"/>
              <w:jc w:val="center"/>
              <w:rPr>
                <w:sz w:val="24"/>
                <w:szCs w:val="24"/>
              </w:rPr>
            </w:pPr>
            <w:r>
              <w:rPr>
                <w:sz w:val="24"/>
                <w:szCs w:val="24"/>
              </w:rPr>
              <w:t>93,48</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Повысили отметку</w:t>
            </w:r>
          </w:p>
        </w:tc>
        <w:tc>
          <w:tcPr>
            <w:tcW w:w="992" w:type="dxa"/>
          </w:tcPr>
          <w:p w:rsidR="001E301D" w:rsidRPr="00412511" w:rsidRDefault="004104B7" w:rsidP="001E301D">
            <w:pPr>
              <w:jc w:val="center"/>
              <w:rPr>
                <w:sz w:val="24"/>
                <w:szCs w:val="24"/>
              </w:rPr>
            </w:pPr>
            <w:r>
              <w:rPr>
                <w:sz w:val="24"/>
                <w:szCs w:val="24"/>
              </w:rPr>
              <w:t>397</w:t>
            </w:r>
          </w:p>
        </w:tc>
        <w:tc>
          <w:tcPr>
            <w:tcW w:w="1276" w:type="dxa"/>
          </w:tcPr>
          <w:p w:rsidR="001E301D" w:rsidRPr="00412511" w:rsidRDefault="004104B7" w:rsidP="001E301D">
            <w:pPr>
              <w:jc w:val="center"/>
              <w:rPr>
                <w:sz w:val="24"/>
                <w:szCs w:val="24"/>
              </w:rPr>
            </w:pPr>
            <w:r>
              <w:rPr>
                <w:sz w:val="24"/>
                <w:szCs w:val="24"/>
              </w:rPr>
              <w:t>58</w:t>
            </w:r>
          </w:p>
        </w:tc>
        <w:tc>
          <w:tcPr>
            <w:tcW w:w="1276" w:type="dxa"/>
          </w:tcPr>
          <w:p w:rsidR="001E301D" w:rsidRPr="00412511" w:rsidRDefault="004104B7" w:rsidP="001E301D">
            <w:pPr>
              <w:jc w:val="center"/>
              <w:rPr>
                <w:sz w:val="24"/>
                <w:szCs w:val="24"/>
              </w:rPr>
            </w:pPr>
            <w:r>
              <w:rPr>
                <w:sz w:val="24"/>
                <w:szCs w:val="24"/>
              </w:rPr>
              <w:t>2</w:t>
            </w:r>
          </w:p>
        </w:tc>
        <w:tc>
          <w:tcPr>
            <w:tcW w:w="1134" w:type="dxa"/>
          </w:tcPr>
          <w:p w:rsidR="001E301D" w:rsidRPr="00412511" w:rsidRDefault="004104B7" w:rsidP="001E301D">
            <w:pPr>
              <w:jc w:val="center"/>
              <w:rPr>
                <w:sz w:val="24"/>
                <w:szCs w:val="24"/>
              </w:rPr>
            </w:pPr>
            <w:r>
              <w:rPr>
                <w:sz w:val="24"/>
                <w:szCs w:val="24"/>
              </w:rPr>
              <w:t>6,93</w:t>
            </w:r>
          </w:p>
        </w:tc>
        <w:tc>
          <w:tcPr>
            <w:tcW w:w="1276" w:type="dxa"/>
          </w:tcPr>
          <w:p w:rsidR="001E301D" w:rsidRPr="00412511" w:rsidRDefault="004104B7" w:rsidP="001E301D">
            <w:pPr>
              <w:jc w:val="center"/>
              <w:rPr>
                <w:sz w:val="24"/>
                <w:szCs w:val="24"/>
              </w:rPr>
            </w:pPr>
            <w:r>
              <w:rPr>
                <w:sz w:val="24"/>
                <w:szCs w:val="24"/>
              </w:rPr>
              <w:t>7,58</w:t>
            </w:r>
          </w:p>
        </w:tc>
        <w:tc>
          <w:tcPr>
            <w:tcW w:w="2126" w:type="dxa"/>
          </w:tcPr>
          <w:p w:rsidR="001E301D" w:rsidRPr="00412511" w:rsidRDefault="004104B7" w:rsidP="001E301D">
            <w:pPr>
              <w:ind w:right="1167"/>
              <w:jc w:val="center"/>
              <w:rPr>
                <w:sz w:val="24"/>
                <w:szCs w:val="24"/>
              </w:rPr>
            </w:pPr>
            <w:r>
              <w:rPr>
                <w:sz w:val="24"/>
                <w:szCs w:val="24"/>
              </w:rPr>
              <w:t>4,35</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Всего</w:t>
            </w:r>
          </w:p>
        </w:tc>
        <w:tc>
          <w:tcPr>
            <w:tcW w:w="992" w:type="dxa"/>
          </w:tcPr>
          <w:p w:rsidR="001E301D" w:rsidRPr="00412511" w:rsidRDefault="004104B7" w:rsidP="001E301D">
            <w:pPr>
              <w:jc w:val="center"/>
              <w:rPr>
                <w:sz w:val="24"/>
                <w:szCs w:val="24"/>
              </w:rPr>
            </w:pPr>
            <w:r>
              <w:rPr>
                <w:sz w:val="24"/>
                <w:szCs w:val="24"/>
              </w:rPr>
              <w:t>5727</w:t>
            </w:r>
          </w:p>
        </w:tc>
        <w:tc>
          <w:tcPr>
            <w:tcW w:w="1276" w:type="dxa"/>
          </w:tcPr>
          <w:p w:rsidR="001E301D" w:rsidRPr="00412511" w:rsidRDefault="004104B7" w:rsidP="001E301D">
            <w:pPr>
              <w:jc w:val="center"/>
              <w:rPr>
                <w:sz w:val="24"/>
                <w:szCs w:val="24"/>
              </w:rPr>
            </w:pPr>
            <w:r>
              <w:rPr>
                <w:sz w:val="24"/>
                <w:szCs w:val="24"/>
              </w:rPr>
              <w:t>766</w:t>
            </w:r>
          </w:p>
        </w:tc>
        <w:tc>
          <w:tcPr>
            <w:tcW w:w="1276" w:type="dxa"/>
          </w:tcPr>
          <w:p w:rsidR="001E301D" w:rsidRPr="00412511" w:rsidRDefault="004104B7" w:rsidP="001E301D">
            <w:pPr>
              <w:jc w:val="center"/>
              <w:rPr>
                <w:sz w:val="24"/>
                <w:szCs w:val="24"/>
              </w:rPr>
            </w:pPr>
            <w:r>
              <w:rPr>
                <w:sz w:val="24"/>
                <w:szCs w:val="24"/>
              </w:rPr>
              <w:t>46</w:t>
            </w:r>
          </w:p>
        </w:tc>
        <w:tc>
          <w:tcPr>
            <w:tcW w:w="1134" w:type="dxa"/>
          </w:tcPr>
          <w:p w:rsidR="001E301D" w:rsidRPr="00412511" w:rsidRDefault="004104B7" w:rsidP="001E301D">
            <w:pPr>
              <w:jc w:val="center"/>
              <w:rPr>
                <w:sz w:val="24"/>
                <w:szCs w:val="24"/>
              </w:rPr>
            </w:pPr>
            <w:r>
              <w:rPr>
                <w:sz w:val="24"/>
                <w:szCs w:val="24"/>
              </w:rPr>
              <w:t>100</w:t>
            </w:r>
          </w:p>
        </w:tc>
        <w:tc>
          <w:tcPr>
            <w:tcW w:w="1276" w:type="dxa"/>
          </w:tcPr>
          <w:p w:rsidR="001E301D" w:rsidRPr="00412511" w:rsidRDefault="004104B7" w:rsidP="001E301D">
            <w:pPr>
              <w:jc w:val="center"/>
              <w:rPr>
                <w:sz w:val="24"/>
                <w:szCs w:val="24"/>
              </w:rPr>
            </w:pPr>
            <w:r>
              <w:rPr>
                <w:sz w:val="24"/>
                <w:szCs w:val="24"/>
              </w:rPr>
              <w:t>100</w:t>
            </w:r>
          </w:p>
        </w:tc>
        <w:tc>
          <w:tcPr>
            <w:tcW w:w="2126" w:type="dxa"/>
          </w:tcPr>
          <w:p w:rsidR="001E301D" w:rsidRPr="00412511" w:rsidRDefault="004104B7" w:rsidP="001E301D">
            <w:pPr>
              <w:ind w:right="1167"/>
              <w:jc w:val="center"/>
              <w:rPr>
                <w:sz w:val="24"/>
                <w:szCs w:val="24"/>
              </w:rPr>
            </w:pPr>
            <w:r>
              <w:rPr>
                <w:sz w:val="24"/>
                <w:szCs w:val="24"/>
              </w:rPr>
              <w:t>100</w:t>
            </w:r>
          </w:p>
        </w:tc>
      </w:tr>
      <w:tr w:rsidR="001E301D" w:rsidRPr="00412511" w:rsidTr="001E301D">
        <w:tc>
          <w:tcPr>
            <w:tcW w:w="10598" w:type="dxa"/>
            <w:gridSpan w:val="7"/>
          </w:tcPr>
          <w:p w:rsidR="001E301D" w:rsidRPr="003E2436" w:rsidRDefault="001E301D" w:rsidP="001E301D">
            <w:pPr>
              <w:ind w:right="1167"/>
              <w:jc w:val="center"/>
              <w:rPr>
                <w:b/>
                <w:sz w:val="24"/>
                <w:szCs w:val="24"/>
              </w:rPr>
            </w:pPr>
            <w:r w:rsidRPr="00412511">
              <w:rPr>
                <w:sz w:val="24"/>
                <w:szCs w:val="24"/>
              </w:rPr>
              <w:t xml:space="preserve"> </w:t>
            </w:r>
            <w:r w:rsidRPr="003E2436">
              <w:rPr>
                <w:b/>
                <w:sz w:val="24"/>
                <w:szCs w:val="24"/>
              </w:rPr>
              <w:t>География</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Понизили отметку</w:t>
            </w:r>
          </w:p>
        </w:tc>
        <w:tc>
          <w:tcPr>
            <w:tcW w:w="992" w:type="dxa"/>
          </w:tcPr>
          <w:p w:rsidR="001E301D" w:rsidRPr="00412511" w:rsidRDefault="004104B7" w:rsidP="001E301D">
            <w:pPr>
              <w:jc w:val="center"/>
              <w:rPr>
                <w:sz w:val="24"/>
                <w:szCs w:val="24"/>
              </w:rPr>
            </w:pPr>
            <w:r>
              <w:rPr>
                <w:sz w:val="24"/>
                <w:szCs w:val="24"/>
              </w:rPr>
              <w:t>4399</w:t>
            </w:r>
          </w:p>
        </w:tc>
        <w:tc>
          <w:tcPr>
            <w:tcW w:w="1276" w:type="dxa"/>
          </w:tcPr>
          <w:p w:rsidR="001E301D" w:rsidRPr="00412511" w:rsidRDefault="004104B7" w:rsidP="001E301D">
            <w:pPr>
              <w:jc w:val="center"/>
              <w:rPr>
                <w:sz w:val="24"/>
                <w:szCs w:val="24"/>
              </w:rPr>
            </w:pPr>
            <w:r>
              <w:rPr>
                <w:sz w:val="24"/>
                <w:szCs w:val="24"/>
              </w:rPr>
              <w:t>329</w:t>
            </w:r>
          </w:p>
        </w:tc>
        <w:tc>
          <w:tcPr>
            <w:tcW w:w="1276" w:type="dxa"/>
          </w:tcPr>
          <w:p w:rsidR="001E301D" w:rsidRPr="00412511" w:rsidRDefault="004104B7" w:rsidP="001E301D">
            <w:pPr>
              <w:jc w:val="center"/>
              <w:rPr>
                <w:sz w:val="24"/>
                <w:szCs w:val="24"/>
              </w:rPr>
            </w:pPr>
            <w:r>
              <w:rPr>
                <w:sz w:val="24"/>
                <w:szCs w:val="24"/>
              </w:rPr>
              <w:t>4</w:t>
            </w:r>
          </w:p>
        </w:tc>
        <w:tc>
          <w:tcPr>
            <w:tcW w:w="1134" w:type="dxa"/>
          </w:tcPr>
          <w:p w:rsidR="001E301D" w:rsidRPr="00412511" w:rsidRDefault="004104B7" w:rsidP="001E301D">
            <w:pPr>
              <w:jc w:val="center"/>
              <w:rPr>
                <w:sz w:val="24"/>
                <w:szCs w:val="24"/>
              </w:rPr>
            </w:pPr>
            <w:r>
              <w:rPr>
                <w:sz w:val="24"/>
                <w:szCs w:val="24"/>
              </w:rPr>
              <w:t>48,81</w:t>
            </w:r>
          </w:p>
        </w:tc>
        <w:tc>
          <w:tcPr>
            <w:tcW w:w="1276" w:type="dxa"/>
          </w:tcPr>
          <w:p w:rsidR="001E301D" w:rsidRPr="00412511" w:rsidRDefault="004104B7" w:rsidP="001E301D">
            <w:pPr>
              <w:jc w:val="center"/>
              <w:rPr>
                <w:sz w:val="24"/>
                <w:szCs w:val="24"/>
              </w:rPr>
            </w:pPr>
            <w:r>
              <w:rPr>
                <w:sz w:val="24"/>
                <w:szCs w:val="24"/>
              </w:rPr>
              <w:t>36,92</w:t>
            </w:r>
          </w:p>
        </w:tc>
        <w:tc>
          <w:tcPr>
            <w:tcW w:w="2126" w:type="dxa"/>
          </w:tcPr>
          <w:p w:rsidR="001E301D" w:rsidRPr="00412511" w:rsidRDefault="004104B7" w:rsidP="001E301D">
            <w:pPr>
              <w:ind w:right="1167"/>
              <w:jc w:val="center"/>
              <w:rPr>
                <w:sz w:val="24"/>
                <w:szCs w:val="24"/>
              </w:rPr>
            </w:pPr>
            <w:r>
              <w:rPr>
                <w:sz w:val="24"/>
                <w:szCs w:val="24"/>
              </w:rPr>
              <w:t>15,38</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Подтвердили отметку</w:t>
            </w:r>
          </w:p>
        </w:tc>
        <w:tc>
          <w:tcPr>
            <w:tcW w:w="992" w:type="dxa"/>
          </w:tcPr>
          <w:p w:rsidR="001E301D" w:rsidRPr="00412511" w:rsidRDefault="004104B7" w:rsidP="001E301D">
            <w:pPr>
              <w:jc w:val="center"/>
              <w:rPr>
                <w:sz w:val="24"/>
                <w:szCs w:val="24"/>
              </w:rPr>
            </w:pPr>
            <w:r>
              <w:rPr>
                <w:sz w:val="24"/>
                <w:szCs w:val="24"/>
              </w:rPr>
              <w:t>4147</w:t>
            </w:r>
          </w:p>
        </w:tc>
        <w:tc>
          <w:tcPr>
            <w:tcW w:w="1276" w:type="dxa"/>
          </w:tcPr>
          <w:p w:rsidR="001E301D" w:rsidRPr="00412511" w:rsidRDefault="004104B7" w:rsidP="001E301D">
            <w:pPr>
              <w:jc w:val="center"/>
              <w:rPr>
                <w:sz w:val="24"/>
                <w:szCs w:val="24"/>
              </w:rPr>
            </w:pPr>
            <w:r>
              <w:rPr>
                <w:sz w:val="24"/>
                <w:szCs w:val="24"/>
              </w:rPr>
              <w:t>501</w:t>
            </w:r>
          </w:p>
        </w:tc>
        <w:tc>
          <w:tcPr>
            <w:tcW w:w="1276" w:type="dxa"/>
          </w:tcPr>
          <w:p w:rsidR="001E301D" w:rsidRPr="00412511" w:rsidRDefault="004104B7" w:rsidP="001E301D">
            <w:pPr>
              <w:jc w:val="center"/>
              <w:rPr>
                <w:sz w:val="24"/>
                <w:szCs w:val="24"/>
              </w:rPr>
            </w:pPr>
            <w:r>
              <w:rPr>
                <w:sz w:val="24"/>
                <w:szCs w:val="24"/>
              </w:rPr>
              <w:t>14</w:t>
            </w:r>
          </w:p>
        </w:tc>
        <w:tc>
          <w:tcPr>
            <w:tcW w:w="1134" w:type="dxa"/>
          </w:tcPr>
          <w:p w:rsidR="001E301D" w:rsidRPr="00412511" w:rsidRDefault="004104B7" w:rsidP="001E301D">
            <w:pPr>
              <w:jc w:val="center"/>
              <w:rPr>
                <w:sz w:val="24"/>
                <w:szCs w:val="24"/>
              </w:rPr>
            </w:pPr>
            <w:r>
              <w:rPr>
                <w:sz w:val="24"/>
                <w:szCs w:val="24"/>
              </w:rPr>
              <w:t>46,02</w:t>
            </w:r>
          </w:p>
        </w:tc>
        <w:tc>
          <w:tcPr>
            <w:tcW w:w="1276" w:type="dxa"/>
          </w:tcPr>
          <w:p w:rsidR="001E301D" w:rsidRPr="00412511" w:rsidRDefault="004104B7" w:rsidP="001E301D">
            <w:pPr>
              <w:jc w:val="center"/>
              <w:rPr>
                <w:sz w:val="24"/>
                <w:szCs w:val="24"/>
              </w:rPr>
            </w:pPr>
            <w:r>
              <w:rPr>
                <w:sz w:val="24"/>
                <w:szCs w:val="24"/>
              </w:rPr>
              <w:t>56,23</w:t>
            </w:r>
          </w:p>
        </w:tc>
        <w:tc>
          <w:tcPr>
            <w:tcW w:w="2126" w:type="dxa"/>
          </w:tcPr>
          <w:p w:rsidR="001E301D" w:rsidRPr="00412511" w:rsidRDefault="004104B7" w:rsidP="001E301D">
            <w:pPr>
              <w:ind w:right="1167"/>
              <w:jc w:val="center"/>
              <w:rPr>
                <w:sz w:val="24"/>
                <w:szCs w:val="24"/>
              </w:rPr>
            </w:pPr>
            <w:r>
              <w:rPr>
                <w:sz w:val="24"/>
                <w:szCs w:val="24"/>
              </w:rPr>
              <w:t>53,85</w:t>
            </w:r>
          </w:p>
        </w:tc>
      </w:tr>
      <w:tr w:rsidR="001E301D" w:rsidRPr="00412511" w:rsidTr="001E301D">
        <w:tc>
          <w:tcPr>
            <w:tcW w:w="2518" w:type="dxa"/>
          </w:tcPr>
          <w:p w:rsidR="001E301D" w:rsidRPr="00412511" w:rsidRDefault="001E301D" w:rsidP="001E301D">
            <w:pPr>
              <w:jc w:val="center"/>
              <w:rPr>
                <w:sz w:val="24"/>
                <w:szCs w:val="24"/>
              </w:rPr>
            </w:pPr>
            <w:r w:rsidRPr="00412511">
              <w:rPr>
                <w:sz w:val="24"/>
                <w:szCs w:val="24"/>
              </w:rPr>
              <w:t>Повысили отметку</w:t>
            </w:r>
          </w:p>
        </w:tc>
        <w:tc>
          <w:tcPr>
            <w:tcW w:w="992" w:type="dxa"/>
          </w:tcPr>
          <w:p w:rsidR="001E301D" w:rsidRPr="00412511" w:rsidRDefault="004104B7" w:rsidP="001E301D">
            <w:pPr>
              <w:jc w:val="center"/>
              <w:rPr>
                <w:sz w:val="24"/>
                <w:szCs w:val="24"/>
              </w:rPr>
            </w:pPr>
            <w:r>
              <w:rPr>
                <w:sz w:val="24"/>
                <w:szCs w:val="24"/>
              </w:rPr>
              <w:t>466</w:t>
            </w:r>
          </w:p>
        </w:tc>
        <w:tc>
          <w:tcPr>
            <w:tcW w:w="1276" w:type="dxa"/>
          </w:tcPr>
          <w:p w:rsidR="001E301D" w:rsidRPr="00412511" w:rsidRDefault="004104B7" w:rsidP="001E301D">
            <w:pPr>
              <w:jc w:val="center"/>
              <w:rPr>
                <w:sz w:val="24"/>
                <w:szCs w:val="24"/>
              </w:rPr>
            </w:pPr>
            <w:r>
              <w:rPr>
                <w:sz w:val="24"/>
                <w:szCs w:val="24"/>
              </w:rPr>
              <w:t>61</w:t>
            </w:r>
          </w:p>
        </w:tc>
        <w:tc>
          <w:tcPr>
            <w:tcW w:w="1276" w:type="dxa"/>
          </w:tcPr>
          <w:p w:rsidR="001E301D" w:rsidRPr="00412511" w:rsidRDefault="004104B7" w:rsidP="001E301D">
            <w:pPr>
              <w:jc w:val="center"/>
              <w:rPr>
                <w:sz w:val="24"/>
                <w:szCs w:val="24"/>
              </w:rPr>
            </w:pPr>
            <w:r>
              <w:rPr>
                <w:sz w:val="24"/>
                <w:szCs w:val="24"/>
              </w:rPr>
              <w:t>8</w:t>
            </w:r>
          </w:p>
        </w:tc>
        <w:tc>
          <w:tcPr>
            <w:tcW w:w="1134" w:type="dxa"/>
          </w:tcPr>
          <w:p w:rsidR="001E301D" w:rsidRPr="00412511" w:rsidRDefault="004104B7" w:rsidP="001E301D">
            <w:pPr>
              <w:jc w:val="center"/>
              <w:rPr>
                <w:sz w:val="24"/>
                <w:szCs w:val="24"/>
              </w:rPr>
            </w:pPr>
            <w:r>
              <w:rPr>
                <w:sz w:val="24"/>
                <w:szCs w:val="24"/>
              </w:rPr>
              <w:t>5,17</w:t>
            </w:r>
          </w:p>
        </w:tc>
        <w:tc>
          <w:tcPr>
            <w:tcW w:w="1276" w:type="dxa"/>
          </w:tcPr>
          <w:p w:rsidR="001E301D" w:rsidRPr="00412511" w:rsidRDefault="004104B7" w:rsidP="001E301D">
            <w:pPr>
              <w:jc w:val="center"/>
              <w:rPr>
                <w:sz w:val="24"/>
                <w:szCs w:val="24"/>
              </w:rPr>
            </w:pPr>
            <w:r>
              <w:rPr>
                <w:sz w:val="24"/>
                <w:szCs w:val="24"/>
              </w:rPr>
              <w:t>6,85</w:t>
            </w:r>
          </w:p>
        </w:tc>
        <w:tc>
          <w:tcPr>
            <w:tcW w:w="2126" w:type="dxa"/>
          </w:tcPr>
          <w:p w:rsidR="001E301D" w:rsidRPr="00412511" w:rsidRDefault="004104B7" w:rsidP="001E301D">
            <w:pPr>
              <w:ind w:right="1167"/>
              <w:jc w:val="center"/>
              <w:rPr>
                <w:sz w:val="24"/>
                <w:szCs w:val="24"/>
              </w:rPr>
            </w:pPr>
            <w:r>
              <w:rPr>
                <w:sz w:val="24"/>
                <w:szCs w:val="24"/>
              </w:rPr>
              <w:t>30,77</w:t>
            </w: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Всего</w:t>
            </w:r>
          </w:p>
        </w:tc>
        <w:tc>
          <w:tcPr>
            <w:tcW w:w="992" w:type="dxa"/>
          </w:tcPr>
          <w:p w:rsidR="001E301D" w:rsidRPr="00412511" w:rsidRDefault="004104B7" w:rsidP="001E301D">
            <w:pPr>
              <w:jc w:val="center"/>
              <w:rPr>
                <w:sz w:val="24"/>
                <w:szCs w:val="24"/>
              </w:rPr>
            </w:pPr>
            <w:r>
              <w:rPr>
                <w:sz w:val="24"/>
                <w:szCs w:val="24"/>
              </w:rPr>
              <w:t>9016</w:t>
            </w:r>
          </w:p>
        </w:tc>
        <w:tc>
          <w:tcPr>
            <w:tcW w:w="1276" w:type="dxa"/>
          </w:tcPr>
          <w:p w:rsidR="001E301D" w:rsidRPr="00412511" w:rsidRDefault="004104B7" w:rsidP="001E301D">
            <w:pPr>
              <w:jc w:val="center"/>
              <w:rPr>
                <w:sz w:val="24"/>
                <w:szCs w:val="24"/>
              </w:rPr>
            </w:pPr>
            <w:r>
              <w:rPr>
                <w:sz w:val="24"/>
                <w:szCs w:val="24"/>
              </w:rPr>
              <w:t>891</w:t>
            </w:r>
          </w:p>
        </w:tc>
        <w:tc>
          <w:tcPr>
            <w:tcW w:w="1276" w:type="dxa"/>
          </w:tcPr>
          <w:p w:rsidR="001E301D" w:rsidRPr="00412511" w:rsidRDefault="004104B7" w:rsidP="001E301D">
            <w:pPr>
              <w:jc w:val="center"/>
              <w:rPr>
                <w:sz w:val="24"/>
                <w:szCs w:val="24"/>
              </w:rPr>
            </w:pPr>
            <w:r>
              <w:rPr>
                <w:sz w:val="24"/>
                <w:szCs w:val="24"/>
              </w:rPr>
              <w:t>26</w:t>
            </w:r>
          </w:p>
        </w:tc>
        <w:tc>
          <w:tcPr>
            <w:tcW w:w="1134" w:type="dxa"/>
          </w:tcPr>
          <w:p w:rsidR="001E301D" w:rsidRPr="00412511" w:rsidRDefault="004104B7" w:rsidP="001E301D">
            <w:pPr>
              <w:jc w:val="center"/>
              <w:rPr>
                <w:sz w:val="24"/>
                <w:szCs w:val="24"/>
              </w:rPr>
            </w:pPr>
            <w:r>
              <w:rPr>
                <w:sz w:val="24"/>
                <w:szCs w:val="24"/>
              </w:rPr>
              <w:t>100</w:t>
            </w:r>
          </w:p>
        </w:tc>
        <w:tc>
          <w:tcPr>
            <w:tcW w:w="1276" w:type="dxa"/>
          </w:tcPr>
          <w:p w:rsidR="001E301D" w:rsidRPr="00412511" w:rsidRDefault="004104B7" w:rsidP="001E301D">
            <w:pPr>
              <w:jc w:val="center"/>
              <w:rPr>
                <w:sz w:val="24"/>
                <w:szCs w:val="24"/>
              </w:rPr>
            </w:pPr>
            <w:r>
              <w:rPr>
                <w:sz w:val="24"/>
                <w:szCs w:val="24"/>
              </w:rPr>
              <w:t>100</w:t>
            </w:r>
          </w:p>
        </w:tc>
        <w:tc>
          <w:tcPr>
            <w:tcW w:w="2126" w:type="dxa"/>
          </w:tcPr>
          <w:p w:rsidR="001E301D" w:rsidRPr="00412511" w:rsidRDefault="004104B7" w:rsidP="001E301D">
            <w:pPr>
              <w:ind w:right="1167"/>
              <w:jc w:val="center"/>
              <w:rPr>
                <w:sz w:val="24"/>
                <w:szCs w:val="24"/>
              </w:rPr>
            </w:pPr>
            <w:r>
              <w:rPr>
                <w:sz w:val="24"/>
                <w:szCs w:val="24"/>
              </w:rPr>
              <w:t>100</w:t>
            </w:r>
          </w:p>
        </w:tc>
      </w:tr>
      <w:tr w:rsidR="001E301D" w:rsidRPr="00412511" w:rsidTr="001E301D">
        <w:trPr>
          <w:trHeight w:val="73"/>
        </w:trPr>
        <w:tc>
          <w:tcPr>
            <w:tcW w:w="8472" w:type="dxa"/>
            <w:gridSpan w:val="6"/>
          </w:tcPr>
          <w:p w:rsidR="001E301D" w:rsidRPr="003E2436" w:rsidRDefault="00E7739C" w:rsidP="00E7739C">
            <w:pPr>
              <w:jc w:val="center"/>
              <w:rPr>
                <w:b/>
                <w:sz w:val="24"/>
                <w:szCs w:val="24"/>
              </w:rPr>
            </w:pPr>
            <w:r>
              <w:rPr>
                <w:sz w:val="24"/>
                <w:szCs w:val="24"/>
              </w:rPr>
              <w:t xml:space="preserve">             </w:t>
            </w:r>
            <w:r w:rsidR="001E301D" w:rsidRPr="003E2436">
              <w:rPr>
                <w:b/>
                <w:sz w:val="24"/>
                <w:szCs w:val="24"/>
              </w:rPr>
              <w:t>История</w:t>
            </w:r>
          </w:p>
        </w:tc>
        <w:tc>
          <w:tcPr>
            <w:tcW w:w="2126" w:type="dxa"/>
          </w:tcPr>
          <w:p w:rsidR="001E301D" w:rsidRPr="00412511" w:rsidRDefault="001E301D" w:rsidP="001E301D">
            <w:pPr>
              <w:ind w:right="1167"/>
              <w:jc w:val="center"/>
              <w:rPr>
                <w:sz w:val="24"/>
                <w:szCs w:val="24"/>
              </w:rPr>
            </w:pP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Понизили отметку</w:t>
            </w:r>
          </w:p>
        </w:tc>
        <w:tc>
          <w:tcPr>
            <w:tcW w:w="992" w:type="dxa"/>
          </w:tcPr>
          <w:p w:rsidR="001E301D" w:rsidRPr="00412511" w:rsidRDefault="004104B7" w:rsidP="001E301D">
            <w:pPr>
              <w:jc w:val="center"/>
              <w:rPr>
                <w:sz w:val="24"/>
                <w:szCs w:val="24"/>
              </w:rPr>
            </w:pPr>
            <w:r>
              <w:rPr>
                <w:sz w:val="24"/>
                <w:szCs w:val="24"/>
              </w:rPr>
              <w:t>3223</w:t>
            </w:r>
          </w:p>
        </w:tc>
        <w:tc>
          <w:tcPr>
            <w:tcW w:w="1276" w:type="dxa"/>
          </w:tcPr>
          <w:p w:rsidR="001E301D" w:rsidRPr="00412511" w:rsidRDefault="004104B7" w:rsidP="001E301D">
            <w:pPr>
              <w:jc w:val="center"/>
              <w:rPr>
                <w:sz w:val="24"/>
                <w:szCs w:val="24"/>
              </w:rPr>
            </w:pPr>
            <w:r>
              <w:rPr>
                <w:sz w:val="24"/>
                <w:szCs w:val="24"/>
              </w:rPr>
              <w:t>306</w:t>
            </w:r>
          </w:p>
        </w:tc>
        <w:tc>
          <w:tcPr>
            <w:tcW w:w="1276" w:type="dxa"/>
          </w:tcPr>
          <w:p w:rsidR="001E301D" w:rsidRPr="00412511" w:rsidRDefault="004104B7" w:rsidP="001E301D">
            <w:pPr>
              <w:jc w:val="center"/>
              <w:rPr>
                <w:sz w:val="24"/>
                <w:szCs w:val="24"/>
              </w:rPr>
            </w:pPr>
            <w:r>
              <w:rPr>
                <w:sz w:val="24"/>
                <w:szCs w:val="24"/>
              </w:rPr>
              <w:t>2</w:t>
            </w:r>
          </w:p>
        </w:tc>
        <w:tc>
          <w:tcPr>
            <w:tcW w:w="1134" w:type="dxa"/>
          </w:tcPr>
          <w:p w:rsidR="001E301D" w:rsidRPr="00412511" w:rsidRDefault="004104B7" w:rsidP="001E301D">
            <w:pPr>
              <w:jc w:val="center"/>
              <w:rPr>
                <w:sz w:val="24"/>
                <w:szCs w:val="24"/>
              </w:rPr>
            </w:pPr>
            <w:r>
              <w:rPr>
                <w:sz w:val="24"/>
                <w:szCs w:val="24"/>
              </w:rPr>
              <w:t>33,49</w:t>
            </w:r>
          </w:p>
        </w:tc>
        <w:tc>
          <w:tcPr>
            <w:tcW w:w="1276" w:type="dxa"/>
          </w:tcPr>
          <w:p w:rsidR="001E301D" w:rsidRPr="00412511" w:rsidRDefault="004104B7" w:rsidP="001E301D">
            <w:pPr>
              <w:jc w:val="center"/>
              <w:rPr>
                <w:sz w:val="24"/>
                <w:szCs w:val="24"/>
              </w:rPr>
            </w:pPr>
            <w:r>
              <w:rPr>
                <w:sz w:val="24"/>
                <w:szCs w:val="24"/>
              </w:rPr>
              <w:t>34,58</w:t>
            </w:r>
          </w:p>
        </w:tc>
        <w:tc>
          <w:tcPr>
            <w:tcW w:w="2126" w:type="dxa"/>
          </w:tcPr>
          <w:p w:rsidR="001E301D" w:rsidRPr="00412511" w:rsidRDefault="004104B7" w:rsidP="001E301D">
            <w:pPr>
              <w:ind w:right="1167"/>
              <w:jc w:val="center"/>
              <w:rPr>
                <w:sz w:val="24"/>
                <w:szCs w:val="24"/>
              </w:rPr>
            </w:pPr>
            <w:r>
              <w:rPr>
                <w:sz w:val="24"/>
                <w:szCs w:val="24"/>
              </w:rPr>
              <w:t>4,55</w:t>
            </w: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Подтвердили отметку</w:t>
            </w:r>
          </w:p>
        </w:tc>
        <w:tc>
          <w:tcPr>
            <w:tcW w:w="992" w:type="dxa"/>
          </w:tcPr>
          <w:p w:rsidR="001E301D" w:rsidRPr="00412511" w:rsidRDefault="004104B7" w:rsidP="001E301D">
            <w:pPr>
              <w:jc w:val="center"/>
              <w:rPr>
                <w:sz w:val="24"/>
                <w:szCs w:val="24"/>
              </w:rPr>
            </w:pPr>
            <w:r>
              <w:rPr>
                <w:sz w:val="24"/>
                <w:szCs w:val="24"/>
              </w:rPr>
              <w:t>5253</w:t>
            </w:r>
          </w:p>
        </w:tc>
        <w:tc>
          <w:tcPr>
            <w:tcW w:w="1276" w:type="dxa"/>
          </w:tcPr>
          <w:p w:rsidR="001E301D" w:rsidRPr="00412511" w:rsidRDefault="004104B7" w:rsidP="001E301D">
            <w:pPr>
              <w:jc w:val="center"/>
              <w:rPr>
                <w:sz w:val="24"/>
                <w:szCs w:val="24"/>
              </w:rPr>
            </w:pPr>
            <w:r>
              <w:rPr>
                <w:sz w:val="24"/>
                <w:szCs w:val="24"/>
              </w:rPr>
              <w:t>489</w:t>
            </w:r>
          </w:p>
        </w:tc>
        <w:tc>
          <w:tcPr>
            <w:tcW w:w="1276" w:type="dxa"/>
          </w:tcPr>
          <w:p w:rsidR="001E301D" w:rsidRPr="00412511" w:rsidRDefault="004104B7" w:rsidP="001E301D">
            <w:pPr>
              <w:jc w:val="center"/>
              <w:rPr>
                <w:sz w:val="24"/>
                <w:szCs w:val="24"/>
              </w:rPr>
            </w:pPr>
            <w:r>
              <w:rPr>
                <w:sz w:val="24"/>
                <w:szCs w:val="24"/>
              </w:rPr>
              <w:t>42</w:t>
            </w:r>
          </w:p>
        </w:tc>
        <w:tc>
          <w:tcPr>
            <w:tcW w:w="1134" w:type="dxa"/>
          </w:tcPr>
          <w:p w:rsidR="001E301D" w:rsidRPr="00412511" w:rsidRDefault="004104B7" w:rsidP="001E301D">
            <w:pPr>
              <w:jc w:val="center"/>
              <w:rPr>
                <w:sz w:val="24"/>
                <w:szCs w:val="24"/>
              </w:rPr>
            </w:pPr>
            <w:r>
              <w:rPr>
                <w:sz w:val="24"/>
                <w:szCs w:val="24"/>
              </w:rPr>
              <w:t>54,59</w:t>
            </w:r>
          </w:p>
        </w:tc>
        <w:tc>
          <w:tcPr>
            <w:tcW w:w="1276" w:type="dxa"/>
          </w:tcPr>
          <w:p w:rsidR="001E301D" w:rsidRPr="00412511" w:rsidRDefault="004104B7" w:rsidP="001E301D">
            <w:pPr>
              <w:jc w:val="center"/>
              <w:rPr>
                <w:sz w:val="24"/>
                <w:szCs w:val="24"/>
              </w:rPr>
            </w:pPr>
            <w:r>
              <w:rPr>
                <w:sz w:val="24"/>
                <w:szCs w:val="24"/>
              </w:rPr>
              <w:t>55,25</w:t>
            </w:r>
          </w:p>
        </w:tc>
        <w:tc>
          <w:tcPr>
            <w:tcW w:w="2126" w:type="dxa"/>
          </w:tcPr>
          <w:p w:rsidR="001E301D" w:rsidRPr="00412511" w:rsidRDefault="004104B7" w:rsidP="001E301D">
            <w:pPr>
              <w:ind w:right="1167"/>
              <w:jc w:val="center"/>
              <w:rPr>
                <w:sz w:val="24"/>
                <w:szCs w:val="24"/>
              </w:rPr>
            </w:pPr>
            <w:r>
              <w:rPr>
                <w:sz w:val="24"/>
                <w:szCs w:val="24"/>
              </w:rPr>
              <w:t>95,45</w:t>
            </w: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Повысили отметку</w:t>
            </w:r>
          </w:p>
        </w:tc>
        <w:tc>
          <w:tcPr>
            <w:tcW w:w="992" w:type="dxa"/>
          </w:tcPr>
          <w:p w:rsidR="001E301D" w:rsidRPr="00412511" w:rsidRDefault="004104B7" w:rsidP="001E301D">
            <w:pPr>
              <w:jc w:val="center"/>
              <w:rPr>
                <w:sz w:val="24"/>
                <w:szCs w:val="24"/>
              </w:rPr>
            </w:pPr>
            <w:r>
              <w:rPr>
                <w:sz w:val="24"/>
                <w:szCs w:val="24"/>
              </w:rPr>
              <w:t>1147</w:t>
            </w:r>
          </w:p>
        </w:tc>
        <w:tc>
          <w:tcPr>
            <w:tcW w:w="1276" w:type="dxa"/>
          </w:tcPr>
          <w:p w:rsidR="001E301D" w:rsidRPr="00412511" w:rsidRDefault="004104B7" w:rsidP="001E301D">
            <w:pPr>
              <w:jc w:val="center"/>
              <w:rPr>
                <w:sz w:val="24"/>
                <w:szCs w:val="24"/>
              </w:rPr>
            </w:pPr>
            <w:r>
              <w:rPr>
                <w:sz w:val="24"/>
                <w:szCs w:val="24"/>
              </w:rPr>
              <w:t>90</w:t>
            </w:r>
          </w:p>
        </w:tc>
        <w:tc>
          <w:tcPr>
            <w:tcW w:w="1276" w:type="dxa"/>
          </w:tcPr>
          <w:p w:rsidR="001E301D" w:rsidRPr="00412511" w:rsidRDefault="004104B7" w:rsidP="001E301D">
            <w:pPr>
              <w:jc w:val="center"/>
              <w:rPr>
                <w:sz w:val="24"/>
                <w:szCs w:val="24"/>
              </w:rPr>
            </w:pPr>
            <w:r>
              <w:rPr>
                <w:sz w:val="24"/>
                <w:szCs w:val="24"/>
              </w:rPr>
              <w:t>0</w:t>
            </w:r>
          </w:p>
        </w:tc>
        <w:tc>
          <w:tcPr>
            <w:tcW w:w="1134" w:type="dxa"/>
          </w:tcPr>
          <w:p w:rsidR="001E301D" w:rsidRPr="00412511" w:rsidRDefault="004104B7" w:rsidP="001E301D">
            <w:pPr>
              <w:jc w:val="center"/>
              <w:rPr>
                <w:sz w:val="24"/>
                <w:szCs w:val="24"/>
              </w:rPr>
            </w:pPr>
            <w:r>
              <w:rPr>
                <w:sz w:val="24"/>
                <w:szCs w:val="24"/>
              </w:rPr>
              <w:t>11,92</w:t>
            </w:r>
          </w:p>
        </w:tc>
        <w:tc>
          <w:tcPr>
            <w:tcW w:w="1276" w:type="dxa"/>
          </w:tcPr>
          <w:p w:rsidR="001E301D" w:rsidRPr="00412511" w:rsidRDefault="004104B7" w:rsidP="001E301D">
            <w:pPr>
              <w:jc w:val="center"/>
              <w:rPr>
                <w:sz w:val="24"/>
                <w:szCs w:val="24"/>
              </w:rPr>
            </w:pPr>
            <w:r>
              <w:rPr>
                <w:sz w:val="24"/>
                <w:szCs w:val="24"/>
              </w:rPr>
              <w:t>10,17</w:t>
            </w:r>
          </w:p>
        </w:tc>
        <w:tc>
          <w:tcPr>
            <w:tcW w:w="2126" w:type="dxa"/>
          </w:tcPr>
          <w:p w:rsidR="001E301D" w:rsidRPr="00412511" w:rsidRDefault="004104B7" w:rsidP="001E301D">
            <w:pPr>
              <w:ind w:right="1167"/>
              <w:jc w:val="center"/>
              <w:rPr>
                <w:sz w:val="24"/>
                <w:szCs w:val="24"/>
              </w:rPr>
            </w:pPr>
            <w:r>
              <w:rPr>
                <w:sz w:val="24"/>
                <w:szCs w:val="24"/>
              </w:rPr>
              <w:t>0</w:t>
            </w: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Всего</w:t>
            </w:r>
          </w:p>
        </w:tc>
        <w:tc>
          <w:tcPr>
            <w:tcW w:w="992" w:type="dxa"/>
          </w:tcPr>
          <w:p w:rsidR="001E301D" w:rsidRPr="00412511" w:rsidRDefault="004104B7" w:rsidP="001E301D">
            <w:pPr>
              <w:jc w:val="center"/>
              <w:rPr>
                <w:sz w:val="24"/>
                <w:szCs w:val="24"/>
              </w:rPr>
            </w:pPr>
            <w:r>
              <w:rPr>
                <w:sz w:val="24"/>
                <w:szCs w:val="24"/>
              </w:rPr>
              <w:t>9623</w:t>
            </w:r>
          </w:p>
        </w:tc>
        <w:tc>
          <w:tcPr>
            <w:tcW w:w="1276" w:type="dxa"/>
          </w:tcPr>
          <w:p w:rsidR="001E301D" w:rsidRPr="00412511" w:rsidRDefault="004104B7" w:rsidP="001E301D">
            <w:pPr>
              <w:jc w:val="center"/>
              <w:rPr>
                <w:sz w:val="24"/>
                <w:szCs w:val="24"/>
              </w:rPr>
            </w:pPr>
            <w:r>
              <w:rPr>
                <w:sz w:val="24"/>
                <w:szCs w:val="24"/>
              </w:rPr>
              <w:t>885</w:t>
            </w:r>
          </w:p>
        </w:tc>
        <w:tc>
          <w:tcPr>
            <w:tcW w:w="1276" w:type="dxa"/>
          </w:tcPr>
          <w:p w:rsidR="001E301D" w:rsidRPr="00412511" w:rsidRDefault="004104B7" w:rsidP="001E301D">
            <w:pPr>
              <w:jc w:val="center"/>
              <w:rPr>
                <w:sz w:val="24"/>
                <w:szCs w:val="24"/>
              </w:rPr>
            </w:pPr>
            <w:r>
              <w:rPr>
                <w:sz w:val="24"/>
                <w:szCs w:val="24"/>
              </w:rPr>
              <w:t>44</w:t>
            </w:r>
          </w:p>
        </w:tc>
        <w:tc>
          <w:tcPr>
            <w:tcW w:w="1134" w:type="dxa"/>
          </w:tcPr>
          <w:p w:rsidR="001E301D" w:rsidRPr="00412511" w:rsidRDefault="004104B7" w:rsidP="001E301D">
            <w:pPr>
              <w:jc w:val="center"/>
              <w:rPr>
                <w:sz w:val="24"/>
                <w:szCs w:val="24"/>
              </w:rPr>
            </w:pPr>
            <w:r>
              <w:rPr>
                <w:sz w:val="24"/>
                <w:szCs w:val="24"/>
              </w:rPr>
              <w:t>100</w:t>
            </w:r>
          </w:p>
        </w:tc>
        <w:tc>
          <w:tcPr>
            <w:tcW w:w="1276" w:type="dxa"/>
          </w:tcPr>
          <w:p w:rsidR="001E301D" w:rsidRPr="00412511" w:rsidRDefault="004104B7" w:rsidP="001E301D">
            <w:pPr>
              <w:jc w:val="center"/>
              <w:rPr>
                <w:sz w:val="24"/>
                <w:szCs w:val="24"/>
              </w:rPr>
            </w:pPr>
            <w:r>
              <w:rPr>
                <w:sz w:val="24"/>
                <w:szCs w:val="24"/>
              </w:rPr>
              <w:t>100</w:t>
            </w:r>
          </w:p>
        </w:tc>
        <w:tc>
          <w:tcPr>
            <w:tcW w:w="2126" w:type="dxa"/>
          </w:tcPr>
          <w:p w:rsidR="001E301D" w:rsidRPr="00412511" w:rsidRDefault="004104B7" w:rsidP="001E301D">
            <w:pPr>
              <w:ind w:right="1167"/>
              <w:jc w:val="center"/>
              <w:rPr>
                <w:sz w:val="24"/>
                <w:szCs w:val="24"/>
              </w:rPr>
            </w:pPr>
            <w:r>
              <w:rPr>
                <w:sz w:val="24"/>
                <w:szCs w:val="24"/>
              </w:rPr>
              <w:t>100</w:t>
            </w:r>
          </w:p>
        </w:tc>
      </w:tr>
      <w:tr w:rsidR="001E301D" w:rsidRPr="00412511" w:rsidTr="001E301D">
        <w:trPr>
          <w:trHeight w:val="73"/>
        </w:trPr>
        <w:tc>
          <w:tcPr>
            <w:tcW w:w="10598" w:type="dxa"/>
            <w:gridSpan w:val="7"/>
          </w:tcPr>
          <w:p w:rsidR="001E301D" w:rsidRPr="003E2436" w:rsidRDefault="001E301D" w:rsidP="001E301D">
            <w:pPr>
              <w:ind w:right="1167"/>
              <w:jc w:val="center"/>
              <w:rPr>
                <w:b/>
                <w:sz w:val="24"/>
                <w:szCs w:val="24"/>
              </w:rPr>
            </w:pPr>
            <w:r w:rsidRPr="003E2436">
              <w:rPr>
                <w:b/>
                <w:sz w:val="24"/>
                <w:szCs w:val="24"/>
              </w:rPr>
              <w:lastRenderedPageBreak/>
              <w:t>Обществознание</w:t>
            </w: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Понизили отметку</w:t>
            </w:r>
          </w:p>
        </w:tc>
        <w:tc>
          <w:tcPr>
            <w:tcW w:w="992" w:type="dxa"/>
          </w:tcPr>
          <w:p w:rsidR="001E301D" w:rsidRPr="00412511" w:rsidRDefault="004104B7" w:rsidP="001E301D">
            <w:pPr>
              <w:jc w:val="center"/>
              <w:rPr>
                <w:sz w:val="24"/>
                <w:szCs w:val="24"/>
              </w:rPr>
            </w:pPr>
            <w:r>
              <w:rPr>
                <w:sz w:val="24"/>
                <w:szCs w:val="24"/>
              </w:rPr>
              <w:t>4571</w:t>
            </w:r>
          </w:p>
        </w:tc>
        <w:tc>
          <w:tcPr>
            <w:tcW w:w="1276" w:type="dxa"/>
          </w:tcPr>
          <w:p w:rsidR="001E301D" w:rsidRPr="00412511" w:rsidRDefault="004104B7" w:rsidP="001E301D">
            <w:pPr>
              <w:jc w:val="center"/>
              <w:rPr>
                <w:sz w:val="24"/>
                <w:szCs w:val="24"/>
              </w:rPr>
            </w:pPr>
            <w:r>
              <w:rPr>
                <w:sz w:val="24"/>
                <w:szCs w:val="24"/>
              </w:rPr>
              <w:t>289</w:t>
            </w:r>
          </w:p>
        </w:tc>
        <w:tc>
          <w:tcPr>
            <w:tcW w:w="1276" w:type="dxa"/>
          </w:tcPr>
          <w:p w:rsidR="001E301D" w:rsidRPr="00412511" w:rsidRDefault="004104B7" w:rsidP="001E301D">
            <w:pPr>
              <w:jc w:val="center"/>
              <w:rPr>
                <w:sz w:val="24"/>
                <w:szCs w:val="24"/>
              </w:rPr>
            </w:pPr>
            <w:r>
              <w:rPr>
                <w:sz w:val="24"/>
                <w:szCs w:val="24"/>
              </w:rPr>
              <w:t>8</w:t>
            </w:r>
          </w:p>
        </w:tc>
        <w:tc>
          <w:tcPr>
            <w:tcW w:w="1134" w:type="dxa"/>
          </w:tcPr>
          <w:p w:rsidR="001E301D" w:rsidRPr="00412511" w:rsidRDefault="004104B7" w:rsidP="001E301D">
            <w:pPr>
              <w:jc w:val="center"/>
              <w:rPr>
                <w:sz w:val="24"/>
                <w:szCs w:val="24"/>
              </w:rPr>
            </w:pPr>
            <w:r>
              <w:rPr>
                <w:sz w:val="24"/>
                <w:szCs w:val="24"/>
              </w:rPr>
              <w:t>47,23</w:t>
            </w:r>
          </w:p>
        </w:tc>
        <w:tc>
          <w:tcPr>
            <w:tcW w:w="1276" w:type="dxa"/>
          </w:tcPr>
          <w:p w:rsidR="001E301D" w:rsidRPr="00412511" w:rsidRDefault="004104B7" w:rsidP="001E301D">
            <w:pPr>
              <w:jc w:val="center"/>
              <w:rPr>
                <w:sz w:val="24"/>
                <w:szCs w:val="24"/>
              </w:rPr>
            </w:pPr>
            <w:r>
              <w:rPr>
                <w:sz w:val="24"/>
                <w:szCs w:val="24"/>
              </w:rPr>
              <w:t>37,78</w:t>
            </w:r>
          </w:p>
        </w:tc>
        <w:tc>
          <w:tcPr>
            <w:tcW w:w="2126" w:type="dxa"/>
          </w:tcPr>
          <w:p w:rsidR="001E301D" w:rsidRPr="00412511" w:rsidRDefault="004104B7" w:rsidP="001E301D">
            <w:pPr>
              <w:ind w:right="1167"/>
              <w:jc w:val="center"/>
              <w:rPr>
                <w:sz w:val="24"/>
                <w:szCs w:val="24"/>
              </w:rPr>
            </w:pPr>
            <w:r>
              <w:rPr>
                <w:sz w:val="24"/>
                <w:szCs w:val="24"/>
              </w:rPr>
              <w:t>15,38</w:t>
            </w: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Подтвердили отметку</w:t>
            </w:r>
          </w:p>
        </w:tc>
        <w:tc>
          <w:tcPr>
            <w:tcW w:w="992" w:type="dxa"/>
          </w:tcPr>
          <w:p w:rsidR="001E301D" w:rsidRPr="00412511" w:rsidRDefault="004104B7" w:rsidP="001E301D">
            <w:pPr>
              <w:jc w:val="center"/>
              <w:rPr>
                <w:sz w:val="24"/>
                <w:szCs w:val="24"/>
              </w:rPr>
            </w:pPr>
            <w:r>
              <w:rPr>
                <w:sz w:val="24"/>
                <w:szCs w:val="24"/>
              </w:rPr>
              <w:t>4550</w:t>
            </w:r>
          </w:p>
        </w:tc>
        <w:tc>
          <w:tcPr>
            <w:tcW w:w="1276" w:type="dxa"/>
          </w:tcPr>
          <w:p w:rsidR="001E301D" w:rsidRPr="00412511" w:rsidRDefault="004104B7" w:rsidP="001E301D">
            <w:pPr>
              <w:jc w:val="center"/>
              <w:rPr>
                <w:sz w:val="24"/>
                <w:szCs w:val="24"/>
              </w:rPr>
            </w:pPr>
            <w:r>
              <w:rPr>
                <w:sz w:val="24"/>
                <w:szCs w:val="24"/>
              </w:rPr>
              <w:t>433</w:t>
            </w:r>
          </w:p>
        </w:tc>
        <w:tc>
          <w:tcPr>
            <w:tcW w:w="1276" w:type="dxa"/>
          </w:tcPr>
          <w:p w:rsidR="001E301D" w:rsidRPr="00412511" w:rsidRDefault="004104B7" w:rsidP="001E301D">
            <w:pPr>
              <w:jc w:val="center"/>
              <w:rPr>
                <w:sz w:val="24"/>
                <w:szCs w:val="24"/>
              </w:rPr>
            </w:pPr>
            <w:r>
              <w:rPr>
                <w:sz w:val="24"/>
                <w:szCs w:val="24"/>
              </w:rPr>
              <w:t>44</w:t>
            </w:r>
          </w:p>
        </w:tc>
        <w:tc>
          <w:tcPr>
            <w:tcW w:w="1134" w:type="dxa"/>
          </w:tcPr>
          <w:p w:rsidR="001E301D" w:rsidRPr="00412511" w:rsidRDefault="004104B7" w:rsidP="001E301D">
            <w:pPr>
              <w:jc w:val="center"/>
              <w:rPr>
                <w:sz w:val="24"/>
                <w:szCs w:val="24"/>
              </w:rPr>
            </w:pPr>
            <w:r>
              <w:rPr>
                <w:sz w:val="24"/>
                <w:szCs w:val="24"/>
              </w:rPr>
              <w:t>47,01</w:t>
            </w:r>
          </w:p>
        </w:tc>
        <w:tc>
          <w:tcPr>
            <w:tcW w:w="1276" w:type="dxa"/>
          </w:tcPr>
          <w:p w:rsidR="001E301D" w:rsidRPr="00412511" w:rsidRDefault="004104B7" w:rsidP="001E301D">
            <w:pPr>
              <w:jc w:val="center"/>
              <w:rPr>
                <w:sz w:val="24"/>
                <w:szCs w:val="24"/>
              </w:rPr>
            </w:pPr>
            <w:r>
              <w:rPr>
                <w:sz w:val="24"/>
                <w:szCs w:val="24"/>
              </w:rPr>
              <w:t>56,6</w:t>
            </w:r>
          </w:p>
        </w:tc>
        <w:tc>
          <w:tcPr>
            <w:tcW w:w="2126" w:type="dxa"/>
          </w:tcPr>
          <w:p w:rsidR="001E301D" w:rsidRPr="00412511" w:rsidRDefault="004104B7" w:rsidP="001E301D">
            <w:pPr>
              <w:ind w:right="1167"/>
              <w:jc w:val="center"/>
              <w:rPr>
                <w:sz w:val="24"/>
                <w:szCs w:val="24"/>
              </w:rPr>
            </w:pPr>
            <w:r>
              <w:rPr>
                <w:sz w:val="24"/>
                <w:szCs w:val="24"/>
              </w:rPr>
              <w:t>84,62</w:t>
            </w: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Повысили отметку</w:t>
            </w:r>
          </w:p>
        </w:tc>
        <w:tc>
          <w:tcPr>
            <w:tcW w:w="992" w:type="dxa"/>
          </w:tcPr>
          <w:p w:rsidR="001E301D" w:rsidRPr="00412511" w:rsidRDefault="004104B7" w:rsidP="001E301D">
            <w:pPr>
              <w:jc w:val="center"/>
              <w:rPr>
                <w:sz w:val="24"/>
                <w:szCs w:val="24"/>
              </w:rPr>
            </w:pPr>
            <w:r>
              <w:rPr>
                <w:sz w:val="24"/>
                <w:szCs w:val="24"/>
              </w:rPr>
              <w:t>558</w:t>
            </w:r>
          </w:p>
        </w:tc>
        <w:tc>
          <w:tcPr>
            <w:tcW w:w="1276" w:type="dxa"/>
          </w:tcPr>
          <w:p w:rsidR="001E301D" w:rsidRPr="00412511" w:rsidRDefault="004104B7" w:rsidP="001E301D">
            <w:pPr>
              <w:jc w:val="center"/>
              <w:rPr>
                <w:sz w:val="24"/>
                <w:szCs w:val="24"/>
              </w:rPr>
            </w:pPr>
            <w:r>
              <w:rPr>
                <w:sz w:val="24"/>
                <w:szCs w:val="24"/>
              </w:rPr>
              <w:t>43</w:t>
            </w:r>
          </w:p>
        </w:tc>
        <w:tc>
          <w:tcPr>
            <w:tcW w:w="1276" w:type="dxa"/>
          </w:tcPr>
          <w:p w:rsidR="001E301D" w:rsidRPr="00412511" w:rsidRDefault="004104B7" w:rsidP="001E301D">
            <w:pPr>
              <w:jc w:val="center"/>
              <w:rPr>
                <w:sz w:val="24"/>
                <w:szCs w:val="24"/>
              </w:rPr>
            </w:pPr>
            <w:r>
              <w:rPr>
                <w:sz w:val="24"/>
                <w:szCs w:val="24"/>
              </w:rPr>
              <w:t>0</w:t>
            </w:r>
          </w:p>
        </w:tc>
        <w:tc>
          <w:tcPr>
            <w:tcW w:w="1134" w:type="dxa"/>
          </w:tcPr>
          <w:p w:rsidR="001E301D" w:rsidRPr="00412511" w:rsidRDefault="004104B7" w:rsidP="001E301D">
            <w:pPr>
              <w:jc w:val="center"/>
              <w:rPr>
                <w:sz w:val="24"/>
                <w:szCs w:val="24"/>
              </w:rPr>
            </w:pPr>
            <w:r>
              <w:rPr>
                <w:sz w:val="24"/>
                <w:szCs w:val="24"/>
              </w:rPr>
              <w:t>5,77</w:t>
            </w:r>
          </w:p>
        </w:tc>
        <w:tc>
          <w:tcPr>
            <w:tcW w:w="1276" w:type="dxa"/>
          </w:tcPr>
          <w:p w:rsidR="001E301D" w:rsidRPr="00412511" w:rsidRDefault="004104B7" w:rsidP="001E301D">
            <w:pPr>
              <w:jc w:val="center"/>
              <w:rPr>
                <w:sz w:val="24"/>
                <w:szCs w:val="24"/>
              </w:rPr>
            </w:pPr>
            <w:r>
              <w:rPr>
                <w:sz w:val="24"/>
                <w:szCs w:val="24"/>
              </w:rPr>
              <w:t>5,62</w:t>
            </w:r>
          </w:p>
        </w:tc>
        <w:tc>
          <w:tcPr>
            <w:tcW w:w="2126" w:type="dxa"/>
          </w:tcPr>
          <w:p w:rsidR="001E301D" w:rsidRPr="00412511" w:rsidRDefault="004104B7" w:rsidP="001E301D">
            <w:pPr>
              <w:ind w:right="1167"/>
              <w:jc w:val="center"/>
              <w:rPr>
                <w:sz w:val="24"/>
                <w:szCs w:val="24"/>
              </w:rPr>
            </w:pPr>
            <w:r>
              <w:rPr>
                <w:sz w:val="24"/>
                <w:szCs w:val="24"/>
              </w:rPr>
              <w:t>0</w:t>
            </w:r>
          </w:p>
        </w:tc>
      </w:tr>
      <w:tr w:rsidR="001E301D" w:rsidRPr="00412511" w:rsidTr="001E301D">
        <w:trPr>
          <w:trHeight w:val="73"/>
        </w:trPr>
        <w:tc>
          <w:tcPr>
            <w:tcW w:w="2518" w:type="dxa"/>
          </w:tcPr>
          <w:p w:rsidR="001E301D" w:rsidRPr="00412511" w:rsidRDefault="001E301D" w:rsidP="001E301D">
            <w:pPr>
              <w:jc w:val="center"/>
              <w:rPr>
                <w:sz w:val="24"/>
                <w:szCs w:val="24"/>
              </w:rPr>
            </w:pPr>
            <w:r w:rsidRPr="00412511">
              <w:rPr>
                <w:sz w:val="24"/>
                <w:szCs w:val="24"/>
              </w:rPr>
              <w:t>Всего</w:t>
            </w:r>
          </w:p>
        </w:tc>
        <w:tc>
          <w:tcPr>
            <w:tcW w:w="992" w:type="dxa"/>
          </w:tcPr>
          <w:p w:rsidR="001E301D" w:rsidRPr="00412511" w:rsidRDefault="004104B7" w:rsidP="001E301D">
            <w:pPr>
              <w:jc w:val="center"/>
              <w:rPr>
                <w:sz w:val="24"/>
                <w:szCs w:val="24"/>
              </w:rPr>
            </w:pPr>
            <w:r>
              <w:rPr>
                <w:sz w:val="24"/>
                <w:szCs w:val="24"/>
              </w:rPr>
              <w:t>9709</w:t>
            </w:r>
          </w:p>
        </w:tc>
        <w:tc>
          <w:tcPr>
            <w:tcW w:w="1276" w:type="dxa"/>
          </w:tcPr>
          <w:p w:rsidR="001E301D" w:rsidRPr="00412511" w:rsidRDefault="004104B7" w:rsidP="001E301D">
            <w:pPr>
              <w:jc w:val="center"/>
              <w:rPr>
                <w:sz w:val="24"/>
                <w:szCs w:val="24"/>
              </w:rPr>
            </w:pPr>
            <w:r>
              <w:rPr>
                <w:sz w:val="24"/>
                <w:szCs w:val="24"/>
              </w:rPr>
              <w:t>765</w:t>
            </w:r>
          </w:p>
        </w:tc>
        <w:tc>
          <w:tcPr>
            <w:tcW w:w="1276" w:type="dxa"/>
          </w:tcPr>
          <w:p w:rsidR="001E301D" w:rsidRPr="00412511" w:rsidRDefault="004104B7" w:rsidP="001E301D">
            <w:pPr>
              <w:jc w:val="center"/>
              <w:rPr>
                <w:sz w:val="24"/>
                <w:szCs w:val="24"/>
              </w:rPr>
            </w:pPr>
            <w:r>
              <w:rPr>
                <w:sz w:val="24"/>
                <w:szCs w:val="24"/>
              </w:rPr>
              <w:t>52</w:t>
            </w:r>
          </w:p>
        </w:tc>
        <w:tc>
          <w:tcPr>
            <w:tcW w:w="1134" w:type="dxa"/>
          </w:tcPr>
          <w:p w:rsidR="001E301D" w:rsidRPr="00412511" w:rsidRDefault="004104B7" w:rsidP="001E301D">
            <w:pPr>
              <w:jc w:val="center"/>
              <w:rPr>
                <w:sz w:val="24"/>
                <w:szCs w:val="24"/>
              </w:rPr>
            </w:pPr>
            <w:r>
              <w:rPr>
                <w:sz w:val="24"/>
                <w:szCs w:val="24"/>
              </w:rPr>
              <w:t>100</w:t>
            </w:r>
          </w:p>
        </w:tc>
        <w:tc>
          <w:tcPr>
            <w:tcW w:w="1276" w:type="dxa"/>
          </w:tcPr>
          <w:p w:rsidR="001E301D" w:rsidRPr="00412511" w:rsidRDefault="004104B7" w:rsidP="001E301D">
            <w:pPr>
              <w:jc w:val="center"/>
              <w:rPr>
                <w:sz w:val="24"/>
                <w:szCs w:val="24"/>
              </w:rPr>
            </w:pPr>
            <w:r>
              <w:rPr>
                <w:sz w:val="24"/>
                <w:szCs w:val="24"/>
              </w:rPr>
              <w:t>100</w:t>
            </w:r>
          </w:p>
        </w:tc>
        <w:tc>
          <w:tcPr>
            <w:tcW w:w="2126" w:type="dxa"/>
          </w:tcPr>
          <w:p w:rsidR="001E301D" w:rsidRPr="00412511" w:rsidRDefault="004104B7" w:rsidP="001E301D">
            <w:pPr>
              <w:ind w:right="1167"/>
              <w:jc w:val="center"/>
              <w:rPr>
                <w:sz w:val="24"/>
                <w:szCs w:val="24"/>
              </w:rPr>
            </w:pPr>
            <w:r>
              <w:rPr>
                <w:sz w:val="24"/>
                <w:szCs w:val="24"/>
              </w:rPr>
              <w:t>100</w:t>
            </w:r>
          </w:p>
        </w:tc>
      </w:tr>
      <w:tr w:rsidR="00802C02" w:rsidRPr="00412511" w:rsidTr="00FA148C">
        <w:trPr>
          <w:trHeight w:val="73"/>
        </w:trPr>
        <w:tc>
          <w:tcPr>
            <w:tcW w:w="10598" w:type="dxa"/>
            <w:gridSpan w:val="7"/>
          </w:tcPr>
          <w:p w:rsidR="00802C02" w:rsidRPr="003E2436" w:rsidRDefault="00802C02" w:rsidP="001E301D">
            <w:pPr>
              <w:ind w:right="1167"/>
              <w:jc w:val="center"/>
              <w:rPr>
                <w:b/>
                <w:sz w:val="24"/>
                <w:szCs w:val="24"/>
              </w:rPr>
            </w:pPr>
            <w:r w:rsidRPr="003E2436">
              <w:rPr>
                <w:b/>
                <w:sz w:val="24"/>
                <w:szCs w:val="24"/>
              </w:rPr>
              <w:t>Физика</w:t>
            </w:r>
          </w:p>
        </w:tc>
      </w:tr>
      <w:tr w:rsidR="00DF0095" w:rsidRPr="00412511" w:rsidTr="001E301D">
        <w:trPr>
          <w:trHeight w:val="73"/>
        </w:trPr>
        <w:tc>
          <w:tcPr>
            <w:tcW w:w="2518" w:type="dxa"/>
          </w:tcPr>
          <w:p w:rsidR="00DF0095" w:rsidRPr="00412511" w:rsidRDefault="00DF0095" w:rsidP="00DF0095">
            <w:pPr>
              <w:jc w:val="center"/>
              <w:rPr>
                <w:sz w:val="24"/>
                <w:szCs w:val="24"/>
              </w:rPr>
            </w:pPr>
            <w:r w:rsidRPr="00412511">
              <w:rPr>
                <w:sz w:val="24"/>
                <w:szCs w:val="24"/>
              </w:rPr>
              <w:t>Понизили отметку</w:t>
            </w:r>
          </w:p>
        </w:tc>
        <w:tc>
          <w:tcPr>
            <w:tcW w:w="992" w:type="dxa"/>
          </w:tcPr>
          <w:p w:rsidR="00DF0095" w:rsidRPr="00412511" w:rsidRDefault="004104B7" w:rsidP="00DF0095">
            <w:pPr>
              <w:jc w:val="center"/>
              <w:rPr>
                <w:sz w:val="24"/>
                <w:szCs w:val="24"/>
              </w:rPr>
            </w:pPr>
            <w:r>
              <w:rPr>
                <w:sz w:val="24"/>
                <w:szCs w:val="24"/>
              </w:rPr>
              <w:t>3289</w:t>
            </w:r>
          </w:p>
        </w:tc>
        <w:tc>
          <w:tcPr>
            <w:tcW w:w="1276" w:type="dxa"/>
          </w:tcPr>
          <w:p w:rsidR="00DF0095" w:rsidRPr="00412511" w:rsidRDefault="004104B7" w:rsidP="00DF0095">
            <w:pPr>
              <w:jc w:val="center"/>
              <w:rPr>
                <w:sz w:val="24"/>
                <w:szCs w:val="24"/>
              </w:rPr>
            </w:pPr>
            <w:r>
              <w:rPr>
                <w:sz w:val="24"/>
                <w:szCs w:val="24"/>
              </w:rPr>
              <w:t>223</w:t>
            </w:r>
          </w:p>
        </w:tc>
        <w:tc>
          <w:tcPr>
            <w:tcW w:w="1276" w:type="dxa"/>
          </w:tcPr>
          <w:p w:rsidR="00DF0095" w:rsidRPr="00412511" w:rsidRDefault="004104B7" w:rsidP="00DF0095">
            <w:pPr>
              <w:jc w:val="center"/>
              <w:rPr>
                <w:sz w:val="24"/>
                <w:szCs w:val="24"/>
              </w:rPr>
            </w:pPr>
            <w:r>
              <w:rPr>
                <w:sz w:val="24"/>
                <w:szCs w:val="24"/>
              </w:rPr>
              <w:t>9</w:t>
            </w:r>
          </w:p>
        </w:tc>
        <w:tc>
          <w:tcPr>
            <w:tcW w:w="1134" w:type="dxa"/>
          </w:tcPr>
          <w:p w:rsidR="00DF0095" w:rsidRPr="00412511" w:rsidRDefault="004104B7" w:rsidP="00DF0095">
            <w:pPr>
              <w:jc w:val="center"/>
              <w:rPr>
                <w:sz w:val="24"/>
                <w:szCs w:val="24"/>
              </w:rPr>
            </w:pPr>
            <w:r>
              <w:rPr>
                <w:sz w:val="24"/>
                <w:szCs w:val="24"/>
              </w:rPr>
              <w:t>35,55</w:t>
            </w:r>
          </w:p>
        </w:tc>
        <w:tc>
          <w:tcPr>
            <w:tcW w:w="1276" w:type="dxa"/>
          </w:tcPr>
          <w:p w:rsidR="00DF0095" w:rsidRPr="00412511" w:rsidRDefault="004104B7" w:rsidP="00DF0095">
            <w:pPr>
              <w:jc w:val="center"/>
              <w:rPr>
                <w:sz w:val="24"/>
                <w:szCs w:val="24"/>
              </w:rPr>
            </w:pPr>
            <w:r>
              <w:rPr>
                <w:sz w:val="24"/>
                <w:szCs w:val="24"/>
              </w:rPr>
              <w:t>26,58</w:t>
            </w:r>
          </w:p>
        </w:tc>
        <w:tc>
          <w:tcPr>
            <w:tcW w:w="2126" w:type="dxa"/>
          </w:tcPr>
          <w:p w:rsidR="00DF0095" w:rsidRPr="00412511" w:rsidRDefault="004104B7" w:rsidP="00DF0095">
            <w:pPr>
              <w:ind w:right="1167"/>
              <w:jc w:val="center"/>
              <w:rPr>
                <w:sz w:val="24"/>
                <w:szCs w:val="24"/>
              </w:rPr>
            </w:pPr>
            <w:r>
              <w:rPr>
                <w:sz w:val="24"/>
                <w:szCs w:val="24"/>
              </w:rPr>
              <w:t>17,65</w:t>
            </w:r>
          </w:p>
        </w:tc>
      </w:tr>
      <w:tr w:rsidR="00DF0095" w:rsidRPr="00412511" w:rsidTr="001E301D">
        <w:trPr>
          <w:trHeight w:val="73"/>
        </w:trPr>
        <w:tc>
          <w:tcPr>
            <w:tcW w:w="2518" w:type="dxa"/>
          </w:tcPr>
          <w:p w:rsidR="00DF0095" w:rsidRPr="00412511" w:rsidRDefault="00DF0095" w:rsidP="00DF0095">
            <w:pPr>
              <w:jc w:val="center"/>
              <w:rPr>
                <w:sz w:val="24"/>
                <w:szCs w:val="24"/>
              </w:rPr>
            </w:pPr>
            <w:r w:rsidRPr="00412511">
              <w:rPr>
                <w:sz w:val="24"/>
                <w:szCs w:val="24"/>
              </w:rPr>
              <w:t>Подтвердили отметку</w:t>
            </w:r>
          </w:p>
        </w:tc>
        <w:tc>
          <w:tcPr>
            <w:tcW w:w="992" w:type="dxa"/>
          </w:tcPr>
          <w:p w:rsidR="00DF0095" w:rsidRPr="00412511" w:rsidRDefault="004104B7" w:rsidP="00DF0095">
            <w:pPr>
              <w:jc w:val="center"/>
              <w:rPr>
                <w:sz w:val="24"/>
                <w:szCs w:val="24"/>
              </w:rPr>
            </w:pPr>
            <w:r>
              <w:rPr>
                <w:sz w:val="24"/>
                <w:szCs w:val="24"/>
              </w:rPr>
              <w:t>5220</w:t>
            </w:r>
          </w:p>
        </w:tc>
        <w:tc>
          <w:tcPr>
            <w:tcW w:w="1276" w:type="dxa"/>
          </w:tcPr>
          <w:p w:rsidR="00DF0095" w:rsidRPr="00412511" w:rsidRDefault="004104B7" w:rsidP="00DF0095">
            <w:pPr>
              <w:jc w:val="center"/>
              <w:rPr>
                <w:sz w:val="24"/>
                <w:szCs w:val="24"/>
              </w:rPr>
            </w:pPr>
            <w:r>
              <w:rPr>
                <w:sz w:val="24"/>
                <w:szCs w:val="24"/>
              </w:rPr>
              <w:t>548</w:t>
            </w:r>
          </w:p>
        </w:tc>
        <w:tc>
          <w:tcPr>
            <w:tcW w:w="1276" w:type="dxa"/>
          </w:tcPr>
          <w:p w:rsidR="00DF0095" w:rsidRPr="00412511" w:rsidRDefault="004104B7" w:rsidP="00DF0095">
            <w:pPr>
              <w:jc w:val="center"/>
              <w:rPr>
                <w:sz w:val="24"/>
                <w:szCs w:val="24"/>
              </w:rPr>
            </w:pPr>
            <w:r>
              <w:rPr>
                <w:sz w:val="24"/>
                <w:szCs w:val="24"/>
              </w:rPr>
              <w:t>37</w:t>
            </w:r>
          </w:p>
        </w:tc>
        <w:tc>
          <w:tcPr>
            <w:tcW w:w="1134" w:type="dxa"/>
          </w:tcPr>
          <w:p w:rsidR="00DF0095" w:rsidRPr="00412511" w:rsidRDefault="004104B7" w:rsidP="00DF0095">
            <w:pPr>
              <w:jc w:val="center"/>
              <w:rPr>
                <w:sz w:val="24"/>
                <w:szCs w:val="24"/>
              </w:rPr>
            </w:pPr>
            <w:r>
              <w:rPr>
                <w:sz w:val="24"/>
                <w:szCs w:val="24"/>
              </w:rPr>
              <w:t>56,41</w:t>
            </w:r>
          </w:p>
        </w:tc>
        <w:tc>
          <w:tcPr>
            <w:tcW w:w="1276" w:type="dxa"/>
          </w:tcPr>
          <w:p w:rsidR="00DF0095" w:rsidRPr="00412511" w:rsidRDefault="004104B7" w:rsidP="00DF0095">
            <w:pPr>
              <w:jc w:val="center"/>
              <w:rPr>
                <w:sz w:val="24"/>
                <w:szCs w:val="24"/>
              </w:rPr>
            </w:pPr>
            <w:r>
              <w:rPr>
                <w:sz w:val="24"/>
                <w:szCs w:val="24"/>
              </w:rPr>
              <w:t>65,32</w:t>
            </w:r>
          </w:p>
        </w:tc>
        <w:tc>
          <w:tcPr>
            <w:tcW w:w="2126" w:type="dxa"/>
          </w:tcPr>
          <w:p w:rsidR="00DF0095" w:rsidRPr="00412511" w:rsidRDefault="004104B7" w:rsidP="00DF0095">
            <w:pPr>
              <w:ind w:right="1167"/>
              <w:jc w:val="center"/>
              <w:rPr>
                <w:sz w:val="24"/>
                <w:szCs w:val="24"/>
              </w:rPr>
            </w:pPr>
            <w:r>
              <w:rPr>
                <w:sz w:val="24"/>
                <w:szCs w:val="24"/>
              </w:rPr>
              <w:t>72,55</w:t>
            </w:r>
          </w:p>
        </w:tc>
      </w:tr>
      <w:tr w:rsidR="00DF0095" w:rsidRPr="00412511" w:rsidTr="001E301D">
        <w:trPr>
          <w:trHeight w:val="73"/>
        </w:trPr>
        <w:tc>
          <w:tcPr>
            <w:tcW w:w="2518" w:type="dxa"/>
          </w:tcPr>
          <w:p w:rsidR="00DF0095" w:rsidRPr="00412511" w:rsidRDefault="00DF0095" w:rsidP="00DF0095">
            <w:pPr>
              <w:jc w:val="center"/>
              <w:rPr>
                <w:sz w:val="24"/>
                <w:szCs w:val="24"/>
              </w:rPr>
            </w:pPr>
            <w:r w:rsidRPr="00412511">
              <w:rPr>
                <w:sz w:val="24"/>
                <w:szCs w:val="24"/>
              </w:rPr>
              <w:t>Повысили отметку</w:t>
            </w:r>
          </w:p>
        </w:tc>
        <w:tc>
          <w:tcPr>
            <w:tcW w:w="992" w:type="dxa"/>
          </w:tcPr>
          <w:p w:rsidR="00DF0095" w:rsidRPr="00412511" w:rsidRDefault="004104B7" w:rsidP="00DF0095">
            <w:pPr>
              <w:jc w:val="center"/>
              <w:rPr>
                <w:sz w:val="24"/>
                <w:szCs w:val="24"/>
              </w:rPr>
            </w:pPr>
            <w:r>
              <w:rPr>
                <w:sz w:val="24"/>
                <w:szCs w:val="24"/>
              </w:rPr>
              <w:t>744</w:t>
            </w:r>
          </w:p>
        </w:tc>
        <w:tc>
          <w:tcPr>
            <w:tcW w:w="1276" w:type="dxa"/>
          </w:tcPr>
          <w:p w:rsidR="00DF0095" w:rsidRPr="00412511" w:rsidRDefault="004104B7" w:rsidP="00DF0095">
            <w:pPr>
              <w:jc w:val="center"/>
              <w:rPr>
                <w:sz w:val="24"/>
                <w:szCs w:val="24"/>
              </w:rPr>
            </w:pPr>
            <w:r>
              <w:rPr>
                <w:sz w:val="24"/>
                <w:szCs w:val="24"/>
              </w:rPr>
              <w:t>68</w:t>
            </w:r>
          </w:p>
        </w:tc>
        <w:tc>
          <w:tcPr>
            <w:tcW w:w="1276" w:type="dxa"/>
          </w:tcPr>
          <w:p w:rsidR="00DF0095" w:rsidRPr="00412511" w:rsidRDefault="004104B7" w:rsidP="00DF0095">
            <w:pPr>
              <w:jc w:val="center"/>
              <w:rPr>
                <w:sz w:val="24"/>
                <w:szCs w:val="24"/>
              </w:rPr>
            </w:pPr>
            <w:r>
              <w:rPr>
                <w:sz w:val="24"/>
                <w:szCs w:val="24"/>
              </w:rPr>
              <w:t>5</w:t>
            </w:r>
          </w:p>
        </w:tc>
        <w:tc>
          <w:tcPr>
            <w:tcW w:w="1134" w:type="dxa"/>
          </w:tcPr>
          <w:p w:rsidR="00DF0095" w:rsidRPr="00412511" w:rsidRDefault="004104B7" w:rsidP="00DF0095">
            <w:pPr>
              <w:jc w:val="center"/>
              <w:rPr>
                <w:sz w:val="24"/>
                <w:szCs w:val="24"/>
              </w:rPr>
            </w:pPr>
            <w:r>
              <w:rPr>
                <w:sz w:val="24"/>
                <w:szCs w:val="24"/>
              </w:rPr>
              <w:t>8,04</w:t>
            </w:r>
          </w:p>
        </w:tc>
        <w:tc>
          <w:tcPr>
            <w:tcW w:w="1276" w:type="dxa"/>
          </w:tcPr>
          <w:p w:rsidR="00DF0095" w:rsidRPr="00412511" w:rsidRDefault="004104B7" w:rsidP="00DF0095">
            <w:pPr>
              <w:jc w:val="center"/>
              <w:rPr>
                <w:sz w:val="24"/>
                <w:szCs w:val="24"/>
              </w:rPr>
            </w:pPr>
            <w:r>
              <w:rPr>
                <w:sz w:val="24"/>
                <w:szCs w:val="24"/>
              </w:rPr>
              <w:t>8,1</w:t>
            </w:r>
          </w:p>
        </w:tc>
        <w:tc>
          <w:tcPr>
            <w:tcW w:w="2126" w:type="dxa"/>
          </w:tcPr>
          <w:p w:rsidR="00DF0095" w:rsidRPr="00412511" w:rsidRDefault="004104B7" w:rsidP="00DF0095">
            <w:pPr>
              <w:ind w:right="1167"/>
              <w:jc w:val="center"/>
              <w:rPr>
                <w:sz w:val="24"/>
                <w:szCs w:val="24"/>
              </w:rPr>
            </w:pPr>
            <w:r>
              <w:rPr>
                <w:sz w:val="24"/>
                <w:szCs w:val="24"/>
              </w:rPr>
              <w:t>9,8</w:t>
            </w:r>
          </w:p>
        </w:tc>
      </w:tr>
      <w:tr w:rsidR="00DF0095" w:rsidRPr="00412511" w:rsidTr="001E301D">
        <w:trPr>
          <w:trHeight w:val="73"/>
        </w:trPr>
        <w:tc>
          <w:tcPr>
            <w:tcW w:w="2518" w:type="dxa"/>
          </w:tcPr>
          <w:p w:rsidR="00DF0095" w:rsidRPr="00412511" w:rsidRDefault="00DF0095" w:rsidP="00DF0095">
            <w:pPr>
              <w:jc w:val="center"/>
              <w:rPr>
                <w:sz w:val="24"/>
                <w:szCs w:val="24"/>
              </w:rPr>
            </w:pPr>
            <w:r w:rsidRPr="00412511">
              <w:rPr>
                <w:sz w:val="24"/>
                <w:szCs w:val="24"/>
              </w:rPr>
              <w:t>Всего</w:t>
            </w:r>
          </w:p>
        </w:tc>
        <w:tc>
          <w:tcPr>
            <w:tcW w:w="992" w:type="dxa"/>
          </w:tcPr>
          <w:p w:rsidR="00DF0095" w:rsidRPr="00412511" w:rsidRDefault="004104B7" w:rsidP="00DF0095">
            <w:pPr>
              <w:jc w:val="center"/>
              <w:rPr>
                <w:sz w:val="24"/>
                <w:szCs w:val="24"/>
              </w:rPr>
            </w:pPr>
            <w:r>
              <w:rPr>
                <w:sz w:val="24"/>
                <w:szCs w:val="24"/>
              </w:rPr>
              <w:t>9257</w:t>
            </w:r>
          </w:p>
        </w:tc>
        <w:tc>
          <w:tcPr>
            <w:tcW w:w="1276" w:type="dxa"/>
          </w:tcPr>
          <w:p w:rsidR="00DF0095" w:rsidRPr="00412511" w:rsidRDefault="004104B7" w:rsidP="00DF0095">
            <w:pPr>
              <w:jc w:val="center"/>
              <w:rPr>
                <w:sz w:val="24"/>
                <w:szCs w:val="24"/>
              </w:rPr>
            </w:pPr>
            <w:r>
              <w:rPr>
                <w:sz w:val="24"/>
                <w:szCs w:val="24"/>
              </w:rPr>
              <w:t>839</w:t>
            </w:r>
          </w:p>
        </w:tc>
        <w:tc>
          <w:tcPr>
            <w:tcW w:w="1276" w:type="dxa"/>
          </w:tcPr>
          <w:p w:rsidR="00DF0095" w:rsidRPr="00412511" w:rsidRDefault="004104B7" w:rsidP="00DF0095">
            <w:pPr>
              <w:jc w:val="center"/>
              <w:rPr>
                <w:sz w:val="24"/>
                <w:szCs w:val="24"/>
              </w:rPr>
            </w:pPr>
            <w:r>
              <w:rPr>
                <w:sz w:val="24"/>
                <w:szCs w:val="24"/>
              </w:rPr>
              <w:t>51</w:t>
            </w:r>
          </w:p>
        </w:tc>
        <w:tc>
          <w:tcPr>
            <w:tcW w:w="1134" w:type="dxa"/>
          </w:tcPr>
          <w:p w:rsidR="00DF0095" w:rsidRPr="00412511" w:rsidRDefault="004104B7" w:rsidP="00DF0095">
            <w:pPr>
              <w:jc w:val="center"/>
              <w:rPr>
                <w:sz w:val="24"/>
                <w:szCs w:val="24"/>
              </w:rPr>
            </w:pPr>
            <w:r>
              <w:rPr>
                <w:sz w:val="24"/>
                <w:szCs w:val="24"/>
              </w:rPr>
              <w:t>100</w:t>
            </w:r>
          </w:p>
        </w:tc>
        <w:tc>
          <w:tcPr>
            <w:tcW w:w="1276" w:type="dxa"/>
          </w:tcPr>
          <w:p w:rsidR="00DF0095" w:rsidRPr="00412511" w:rsidRDefault="004104B7" w:rsidP="00DF0095">
            <w:pPr>
              <w:jc w:val="center"/>
              <w:rPr>
                <w:sz w:val="24"/>
                <w:szCs w:val="24"/>
              </w:rPr>
            </w:pPr>
            <w:r>
              <w:rPr>
                <w:sz w:val="24"/>
                <w:szCs w:val="24"/>
              </w:rPr>
              <w:t>100</w:t>
            </w:r>
          </w:p>
        </w:tc>
        <w:tc>
          <w:tcPr>
            <w:tcW w:w="2126" w:type="dxa"/>
          </w:tcPr>
          <w:p w:rsidR="00DF0095" w:rsidRPr="00412511" w:rsidRDefault="004104B7" w:rsidP="00DF0095">
            <w:pPr>
              <w:ind w:right="1167"/>
              <w:jc w:val="center"/>
              <w:rPr>
                <w:sz w:val="24"/>
                <w:szCs w:val="24"/>
              </w:rPr>
            </w:pPr>
            <w:r>
              <w:rPr>
                <w:sz w:val="24"/>
                <w:szCs w:val="24"/>
              </w:rPr>
              <w:t>100</w:t>
            </w:r>
          </w:p>
        </w:tc>
      </w:tr>
      <w:tr w:rsidR="00DF0095" w:rsidRPr="00412511" w:rsidTr="00FA148C">
        <w:trPr>
          <w:trHeight w:val="73"/>
        </w:trPr>
        <w:tc>
          <w:tcPr>
            <w:tcW w:w="10598" w:type="dxa"/>
            <w:gridSpan w:val="7"/>
          </w:tcPr>
          <w:p w:rsidR="00DF0095" w:rsidRPr="003E2436" w:rsidRDefault="00D8063E" w:rsidP="00DF6A04">
            <w:pPr>
              <w:ind w:right="1167"/>
              <w:jc w:val="center"/>
              <w:rPr>
                <w:b/>
                <w:sz w:val="24"/>
                <w:szCs w:val="24"/>
              </w:rPr>
            </w:pPr>
            <w:r w:rsidRPr="00412511">
              <w:rPr>
                <w:sz w:val="24"/>
                <w:szCs w:val="24"/>
              </w:rPr>
              <w:t xml:space="preserve"> </w:t>
            </w:r>
            <w:r w:rsidR="00DF6A04">
              <w:rPr>
                <w:sz w:val="24"/>
                <w:szCs w:val="24"/>
              </w:rPr>
              <w:t xml:space="preserve"> </w:t>
            </w:r>
            <w:r w:rsidR="00DF6A04" w:rsidRPr="003E2436">
              <w:rPr>
                <w:b/>
                <w:sz w:val="24"/>
                <w:szCs w:val="24"/>
              </w:rPr>
              <w:t>Химия</w:t>
            </w:r>
          </w:p>
        </w:tc>
      </w:tr>
      <w:tr w:rsidR="00DF0095" w:rsidRPr="00412511" w:rsidTr="001E301D">
        <w:trPr>
          <w:trHeight w:val="73"/>
        </w:trPr>
        <w:tc>
          <w:tcPr>
            <w:tcW w:w="2518" w:type="dxa"/>
          </w:tcPr>
          <w:p w:rsidR="00DF0095" w:rsidRPr="00412511" w:rsidRDefault="00DF0095" w:rsidP="00DF0095">
            <w:pPr>
              <w:jc w:val="center"/>
              <w:rPr>
                <w:sz w:val="24"/>
                <w:szCs w:val="24"/>
              </w:rPr>
            </w:pPr>
            <w:r w:rsidRPr="00412511">
              <w:rPr>
                <w:sz w:val="24"/>
                <w:szCs w:val="24"/>
              </w:rPr>
              <w:t>Понизили отметку</w:t>
            </w:r>
          </w:p>
        </w:tc>
        <w:tc>
          <w:tcPr>
            <w:tcW w:w="992" w:type="dxa"/>
          </w:tcPr>
          <w:p w:rsidR="00DF0095" w:rsidRPr="00412511" w:rsidRDefault="004104B7" w:rsidP="00DF0095">
            <w:pPr>
              <w:jc w:val="center"/>
              <w:rPr>
                <w:sz w:val="24"/>
                <w:szCs w:val="24"/>
              </w:rPr>
            </w:pPr>
            <w:r>
              <w:rPr>
                <w:sz w:val="24"/>
                <w:szCs w:val="24"/>
              </w:rPr>
              <w:t>1542</w:t>
            </w:r>
          </w:p>
        </w:tc>
        <w:tc>
          <w:tcPr>
            <w:tcW w:w="1276" w:type="dxa"/>
          </w:tcPr>
          <w:p w:rsidR="00DF0095" w:rsidRPr="00412511" w:rsidRDefault="004104B7" w:rsidP="00DF0095">
            <w:pPr>
              <w:jc w:val="center"/>
              <w:rPr>
                <w:sz w:val="24"/>
                <w:szCs w:val="24"/>
              </w:rPr>
            </w:pPr>
            <w:r>
              <w:rPr>
                <w:sz w:val="24"/>
                <w:szCs w:val="24"/>
              </w:rPr>
              <w:t>78</w:t>
            </w:r>
          </w:p>
        </w:tc>
        <w:tc>
          <w:tcPr>
            <w:tcW w:w="1276" w:type="dxa"/>
          </w:tcPr>
          <w:p w:rsidR="00DF0095" w:rsidRPr="00412511" w:rsidRDefault="004104B7" w:rsidP="00DF0095">
            <w:pPr>
              <w:jc w:val="center"/>
              <w:rPr>
                <w:sz w:val="24"/>
                <w:szCs w:val="24"/>
              </w:rPr>
            </w:pPr>
            <w:r>
              <w:rPr>
                <w:sz w:val="24"/>
                <w:szCs w:val="24"/>
              </w:rPr>
              <w:t>6</w:t>
            </w:r>
          </w:p>
        </w:tc>
        <w:tc>
          <w:tcPr>
            <w:tcW w:w="1134" w:type="dxa"/>
          </w:tcPr>
          <w:p w:rsidR="00DF0095" w:rsidRPr="00412511" w:rsidRDefault="004104B7" w:rsidP="00DF0095">
            <w:pPr>
              <w:jc w:val="center"/>
              <w:rPr>
                <w:sz w:val="24"/>
                <w:szCs w:val="24"/>
              </w:rPr>
            </w:pPr>
            <w:r>
              <w:rPr>
                <w:sz w:val="24"/>
                <w:szCs w:val="24"/>
              </w:rPr>
              <w:t>17,31</w:t>
            </w:r>
          </w:p>
        </w:tc>
        <w:tc>
          <w:tcPr>
            <w:tcW w:w="1276" w:type="dxa"/>
          </w:tcPr>
          <w:p w:rsidR="00DF0095" w:rsidRPr="00412511" w:rsidRDefault="004104B7" w:rsidP="00DF0095">
            <w:pPr>
              <w:jc w:val="center"/>
              <w:rPr>
                <w:sz w:val="24"/>
                <w:szCs w:val="24"/>
              </w:rPr>
            </w:pPr>
            <w:r>
              <w:rPr>
                <w:sz w:val="24"/>
                <w:szCs w:val="24"/>
              </w:rPr>
              <w:t>10,64</w:t>
            </w:r>
          </w:p>
        </w:tc>
        <w:tc>
          <w:tcPr>
            <w:tcW w:w="2126" w:type="dxa"/>
          </w:tcPr>
          <w:p w:rsidR="00DF0095" w:rsidRPr="00412511" w:rsidRDefault="004104B7" w:rsidP="00DF0095">
            <w:pPr>
              <w:ind w:right="1167"/>
              <w:jc w:val="center"/>
              <w:rPr>
                <w:sz w:val="24"/>
                <w:szCs w:val="24"/>
              </w:rPr>
            </w:pPr>
            <w:r>
              <w:rPr>
                <w:sz w:val="24"/>
                <w:szCs w:val="24"/>
              </w:rPr>
              <w:t>24</w:t>
            </w:r>
          </w:p>
        </w:tc>
      </w:tr>
      <w:tr w:rsidR="00DF0095" w:rsidRPr="00412511" w:rsidTr="001E301D">
        <w:trPr>
          <w:trHeight w:val="73"/>
        </w:trPr>
        <w:tc>
          <w:tcPr>
            <w:tcW w:w="2518" w:type="dxa"/>
          </w:tcPr>
          <w:p w:rsidR="00DF0095" w:rsidRPr="00412511" w:rsidRDefault="00DF0095" w:rsidP="00DF0095">
            <w:pPr>
              <w:jc w:val="center"/>
              <w:rPr>
                <w:sz w:val="24"/>
                <w:szCs w:val="24"/>
              </w:rPr>
            </w:pPr>
            <w:r w:rsidRPr="00412511">
              <w:rPr>
                <w:sz w:val="24"/>
                <w:szCs w:val="24"/>
              </w:rPr>
              <w:t>Подтвердили отметку</w:t>
            </w:r>
          </w:p>
        </w:tc>
        <w:tc>
          <w:tcPr>
            <w:tcW w:w="992" w:type="dxa"/>
          </w:tcPr>
          <w:p w:rsidR="00DF0095" w:rsidRPr="00412511" w:rsidRDefault="004104B7" w:rsidP="00DF0095">
            <w:pPr>
              <w:jc w:val="center"/>
              <w:rPr>
                <w:sz w:val="24"/>
                <w:szCs w:val="24"/>
              </w:rPr>
            </w:pPr>
            <w:r>
              <w:rPr>
                <w:sz w:val="24"/>
                <w:szCs w:val="24"/>
              </w:rPr>
              <w:t>5632</w:t>
            </w:r>
          </w:p>
        </w:tc>
        <w:tc>
          <w:tcPr>
            <w:tcW w:w="1276" w:type="dxa"/>
          </w:tcPr>
          <w:p w:rsidR="00DF0095" w:rsidRPr="00412511" w:rsidRDefault="004104B7" w:rsidP="00DF0095">
            <w:pPr>
              <w:jc w:val="center"/>
              <w:rPr>
                <w:sz w:val="24"/>
                <w:szCs w:val="24"/>
              </w:rPr>
            </w:pPr>
            <w:r>
              <w:rPr>
                <w:sz w:val="24"/>
                <w:szCs w:val="24"/>
              </w:rPr>
              <w:t>482</w:t>
            </w:r>
          </w:p>
        </w:tc>
        <w:tc>
          <w:tcPr>
            <w:tcW w:w="1276" w:type="dxa"/>
          </w:tcPr>
          <w:p w:rsidR="00DF0095" w:rsidRPr="00412511" w:rsidRDefault="004104B7" w:rsidP="00DF0095">
            <w:pPr>
              <w:jc w:val="center"/>
              <w:rPr>
                <w:sz w:val="24"/>
                <w:szCs w:val="24"/>
              </w:rPr>
            </w:pPr>
            <w:r>
              <w:rPr>
                <w:sz w:val="24"/>
                <w:szCs w:val="24"/>
              </w:rPr>
              <w:t>18</w:t>
            </w:r>
          </w:p>
        </w:tc>
        <w:tc>
          <w:tcPr>
            <w:tcW w:w="1134" w:type="dxa"/>
          </w:tcPr>
          <w:p w:rsidR="00DF0095" w:rsidRPr="00412511" w:rsidRDefault="004104B7" w:rsidP="00DF0095">
            <w:pPr>
              <w:jc w:val="center"/>
              <w:rPr>
                <w:sz w:val="24"/>
                <w:szCs w:val="24"/>
              </w:rPr>
            </w:pPr>
            <w:r>
              <w:rPr>
                <w:sz w:val="24"/>
                <w:szCs w:val="24"/>
              </w:rPr>
              <w:t>63,22</w:t>
            </w:r>
          </w:p>
        </w:tc>
        <w:tc>
          <w:tcPr>
            <w:tcW w:w="1276" w:type="dxa"/>
          </w:tcPr>
          <w:p w:rsidR="00DF0095" w:rsidRPr="00412511" w:rsidRDefault="004104B7" w:rsidP="00DF0095">
            <w:pPr>
              <w:jc w:val="center"/>
              <w:rPr>
                <w:sz w:val="24"/>
                <w:szCs w:val="24"/>
              </w:rPr>
            </w:pPr>
            <w:r>
              <w:rPr>
                <w:sz w:val="24"/>
                <w:szCs w:val="24"/>
              </w:rPr>
              <w:t>65,76</w:t>
            </w:r>
          </w:p>
        </w:tc>
        <w:tc>
          <w:tcPr>
            <w:tcW w:w="2126" w:type="dxa"/>
          </w:tcPr>
          <w:p w:rsidR="00DF0095" w:rsidRPr="00412511" w:rsidRDefault="004104B7" w:rsidP="00DF0095">
            <w:pPr>
              <w:ind w:right="1167"/>
              <w:jc w:val="center"/>
              <w:rPr>
                <w:sz w:val="24"/>
                <w:szCs w:val="24"/>
              </w:rPr>
            </w:pPr>
            <w:r>
              <w:rPr>
                <w:sz w:val="24"/>
                <w:szCs w:val="24"/>
              </w:rPr>
              <w:t>72</w:t>
            </w:r>
          </w:p>
        </w:tc>
      </w:tr>
      <w:tr w:rsidR="00DF0095" w:rsidRPr="00412511" w:rsidTr="001E301D">
        <w:trPr>
          <w:trHeight w:val="73"/>
        </w:trPr>
        <w:tc>
          <w:tcPr>
            <w:tcW w:w="2518" w:type="dxa"/>
          </w:tcPr>
          <w:p w:rsidR="00DF0095" w:rsidRPr="00412511" w:rsidRDefault="00DF0095" w:rsidP="00DF0095">
            <w:pPr>
              <w:jc w:val="center"/>
              <w:rPr>
                <w:sz w:val="24"/>
                <w:szCs w:val="24"/>
              </w:rPr>
            </w:pPr>
            <w:r w:rsidRPr="00412511">
              <w:rPr>
                <w:sz w:val="24"/>
                <w:szCs w:val="24"/>
              </w:rPr>
              <w:t>Повысили отметку</w:t>
            </w:r>
          </w:p>
        </w:tc>
        <w:tc>
          <w:tcPr>
            <w:tcW w:w="992" w:type="dxa"/>
          </w:tcPr>
          <w:p w:rsidR="00DF0095" w:rsidRPr="00412511" w:rsidRDefault="004104B7" w:rsidP="00DF0095">
            <w:pPr>
              <w:jc w:val="center"/>
              <w:rPr>
                <w:sz w:val="24"/>
                <w:szCs w:val="24"/>
              </w:rPr>
            </w:pPr>
            <w:r>
              <w:rPr>
                <w:sz w:val="24"/>
                <w:szCs w:val="24"/>
              </w:rPr>
              <w:t>1735</w:t>
            </w:r>
          </w:p>
        </w:tc>
        <w:tc>
          <w:tcPr>
            <w:tcW w:w="1276" w:type="dxa"/>
          </w:tcPr>
          <w:p w:rsidR="00DF0095" w:rsidRPr="00412511" w:rsidRDefault="004104B7" w:rsidP="00DF0095">
            <w:pPr>
              <w:jc w:val="center"/>
              <w:rPr>
                <w:sz w:val="24"/>
                <w:szCs w:val="24"/>
              </w:rPr>
            </w:pPr>
            <w:r>
              <w:rPr>
                <w:sz w:val="24"/>
                <w:szCs w:val="24"/>
              </w:rPr>
              <w:t>173</w:t>
            </w:r>
          </w:p>
        </w:tc>
        <w:tc>
          <w:tcPr>
            <w:tcW w:w="1276" w:type="dxa"/>
          </w:tcPr>
          <w:p w:rsidR="00DF0095" w:rsidRPr="00412511" w:rsidRDefault="004104B7" w:rsidP="00DF0095">
            <w:pPr>
              <w:jc w:val="center"/>
              <w:rPr>
                <w:sz w:val="24"/>
                <w:szCs w:val="24"/>
              </w:rPr>
            </w:pPr>
            <w:r>
              <w:rPr>
                <w:sz w:val="24"/>
                <w:szCs w:val="24"/>
              </w:rPr>
              <w:t>1</w:t>
            </w:r>
          </w:p>
        </w:tc>
        <w:tc>
          <w:tcPr>
            <w:tcW w:w="1134" w:type="dxa"/>
          </w:tcPr>
          <w:p w:rsidR="00DF0095" w:rsidRPr="00412511" w:rsidRDefault="004104B7" w:rsidP="00DF0095">
            <w:pPr>
              <w:jc w:val="center"/>
              <w:rPr>
                <w:sz w:val="24"/>
                <w:szCs w:val="24"/>
              </w:rPr>
            </w:pPr>
            <w:r>
              <w:rPr>
                <w:sz w:val="24"/>
                <w:szCs w:val="24"/>
              </w:rPr>
              <w:t>19,47</w:t>
            </w:r>
          </w:p>
        </w:tc>
        <w:tc>
          <w:tcPr>
            <w:tcW w:w="1276" w:type="dxa"/>
          </w:tcPr>
          <w:p w:rsidR="00DF0095" w:rsidRPr="00412511" w:rsidRDefault="004104B7" w:rsidP="00DF0095">
            <w:pPr>
              <w:jc w:val="center"/>
              <w:rPr>
                <w:sz w:val="24"/>
                <w:szCs w:val="24"/>
              </w:rPr>
            </w:pPr>
            <w:r>
              <w:rPr>
                <w:sz w:val="24"/>
                <w:szCs w:val="24"/>
              </w:rPr>
              <w:t>23,6</w:t>
            </w:r>
          </w:p>
        </w:tc>
        <w:tc>
          <w:tcPr>
            <w:tcW w:w="2126" w:type="dxa"/>
          </w:tcPr>
          <w:p w:rsidR="00DF0095" w:rsidRPr="00412511" w:rsidRDefault="004104B7" w:rsidP="00DF0095">
            <w:pPr>
              <w:ind w:right="1167"/>
              <w:jc w:val="center"/>
              <w:rPr>
                <w:sz w:val="24"/>
                <w:szCs w:val="24"/>
              </w:rPr>
            </w:pPr>
            <w:r>
              <w:rPr>
                <w:sz w:val="24"/>
                <w:szCs w:val="24"/>
              </w:rPr>
              <w:t>4</w:t>
            </w:r>
          </w:p>
        </w:tc>
      </w:tr>
      <w:tr w:rsidR="00DF0095" w:rsidRPr="00412511" w:rsidTr="001E301D">
        <w:trPr>
          <w:trHeight w:val="73"/>
        </w:trPr>
        <w:tc>
          <w:tcPr>
            <w:tcW w:w="2518" w:type="dxa"/>
          </w:tcPr>
          <w:p w:rsidR="00DF0095" w:rsidRPr="00412511" w:rsidRDefault="00DF0095" w:rsidP="00DF0095">
            <w:pPr>
              <w:jc w:val="center"/>
              <w:rPr>
                <w:sz w:val="24"/>
                <w:szCs w:val="24"/>
              </w:rPr>
            </w:pPr>
            <w:r w:rsidRPr="00412511">
              <w:rPr>
                <w:sz w:val="24"/>
                <w:szCs w:val="24"/>
              </w:rPr>
              <w:t>Всего</w:t>
            </w:r>
          </w:p>
        </w:tc>
        <w:tc>
          <w:tcPr>
            <w:tcW w:w="992" w:type="dxa"/>
          </w:tcPr>
          <w:p w:rsidR="00DF0095" w:rsidRPr="00412511" w:rsidRDefault="004104B7" w:rsidP="00DF0095">
            <w:pPr>
              <w:jc w:val="center"/>
              <w:rPr>
                <w:sz w:val="24"/>
                <w:szCs w:val="24"/>
              </w:rPr>
            </w:pPr>
            <w:r>
              <w:rPr>
                <w:sz w:val="24"/>
                <w:szCs w:val="24"/>
              </w:rPr>
              <w:t>8910</w:t>
            </w:r>
          </w:p>
        </w:tc>
        <w:tc>
          <w:tcPr>
            <w:tcW w:w="1276" w:type="dxa"/>
          </w:tcPr>
          <w:p w:rsidR="00DF0095" w:rsidRPr="00412511" w:rsidRDefault="004104B7" w:rsidP="00DF0095">
            <w:pPr>
              <w:jc w:val="center"/>
              <w:rPr>
                <w:sz w:val="24"/>
                <w:szCs w:val="24"/>
              </w:rPr>
            </w:pPr>
            <w:r>
              <w:rPr>
                <w:sz w:val="24"/>
                <w:szCs w:val="24"/>
              </w:rPr>
              <w:t>733</w:t>
            </w:r>
          </w:p>
        </w:tc>
        <w:tc>
          <w:tcPr>
            <w:tcW w:w="1276" w:type="dxa"/>
          </w:tcPr>
          <w:p w:rsidR="00DF0095" w:rsidRPr="00412511" w:rsidRDefault="004104B7" w:rsidP="00DF0095">
            <w:pPr>
              <w:jc w:val="center"/>
              <w:rPr>
                <w:sz w:val="24"/>
                <w:szCs w:val="24"/>
              </w:rPr>
            </w:pPr>
            <w:r>
              <w:rPr>
                <w:sz w:val="24"/>
                <w:szCs w:val="24"/>
              </w:rPr>
              <w:t>25</w:t>
            </w:r>
          </w:p>
        </w:tc>
        <w:tc>
          <w:tcPr>
            <w:tcW w:w="1134" w:type="dxa"/>
          </w:tcPr>
          <w:p w:rsidR="00DF0095" w:rsidRPr="00412511" w:rsidRDefault="004104B7" w:rsidP="00DF0095">
            <w:pPr>
              <w:jc w:val="center"/>
              <w:rPr>
                <w:sz w:val="24"/>
                <w:szCs w:val="24"/>
              </w:rPr>
            </w:pPr>
            <w:r>
              <w:rPr>
                <w:sz w:val="24"/>
                <w:szCs w:val="24"/>
              </w:rPr>
              <w:t>100</w:t>
            </w:r>
          </w:p>
        </w:tc>
        <w:tc>
          <w:tcPr>
            <w:tcW w:w="1276" w:type="dxa"/>
          </w:tcPr>
          <w:p w:rsidR="00DF0095" w:rsidRPr="00412511" w:rsidRDefault="004104B7" w:rsidP="00DF0095">
            <w:pPr>
              <w:jc w:val="center"/>
              <w:rPr>
                <w:sz w:val="24"/>
                <w:szCs w:val="24"/>
              </w:rPr>
            </w:pPr>
            <w:r>
              <w:rPr>
                <w:sz w:val="24"/>
                <w:szCs w:val="24"/>
              </w:rPr>
              <w:t>100</w:t>
            </w:r>
          </w:p>
        </w:tc>
        <w:tc>
          <w:tcPr>
            <w:tcW w:w="2126" w:type="dxa"/>
          </w:tcPr>
          <w:p w:rsidR="00DF0095" w:rsidRPr="00412511" w:rsidRDefault="004104B7" w:rsidP="00DF0095">
            <w:pPr>
              <w:ind w:right="1167"/>
              <w:jc w:val="center"/>
              <w:rPr>
                <w:sz w:val="24"/>
                <w:szCs w:val="24"/>
              </w:rPr>
            </w:pPr>
            <w:r>
              <w:rPr>
                <w:sz w:val="24"/>
                <w:szCs w:val="24"/>
              </w:rPr>
              <w:t>100</w:t>
            </w:r>
          </w:p>
        </w:tc>
      </w:tr>
    </w:tbl>
    <w:p w:rsidR="001E301D" w:rsidRPr="00412511" w:rsidRDefault="001E301D" w:rsidP="001E301D">
      <w:pPr>
        <w:widowControl w:val="0"/>
        <w:autoSpaceDE w:val="0"/>
        <w:autoSpaceDN w:val="0"/>
        <w:adjustRightInd w:val="0"/>
        <w:spacing w:before="13" w:line="130" w:lineRule="atLeast"/>
        <w:jc w:val="both"/>
        <w:rPr>
          <w:b/>
          <w:color w:val="000000"/>
        </w:rPr>
      </w:pPr>
    </w:p>
    <w:p w:rsidR="00EB7A9A" w:rsidRDefault="00EB7A9A" w:rsidP="00EB7A9A">
      <w:pPr>
        <w:widowControl w:val="0"/>
        <w:autoSpaceDE w:val="0"/>
        <w:autoSpaceDN w:val="0"/>
        <w:adjustRightInd w:val="0"/>
        <w:spacing w:before="13" w:line="130" w:lineRule="atLeast"/>
        <w:jc w:val="both"/>
        <w:rPr>
          <w:color w:val="000000"/>
        </w:rPr>
      </w:pPr>
      <w:r>
        <w:rPr>
          <w:b/>
          <w:color w:val="000000"/>
        </w:rPr>
        <w:t xml:space="preserve"> </w:t>
      </w:r>
      <w:r w:rsidRPr="002573BE">
        <w:rPr>
          <w:color w:val="000000"/>
        </w:rPr>
        <w:t>Под</w:t>
      </w:r>
      <w:r>
        <w:rPr>
          <w:color w:val="000000"/>
        </w:rPr>
        <w:t xml:space="preserve">твердили    четвертные   отметки </w:t>
      </w:r>
    </w:p>
    <w:p w:rsidR="00EB7A9A" w:rsidRDefault="008E7B8A" w:rsidP="00EB7A9A">
      <w:pPr>
        <w:widowControl w:val="0"/>
        <w:autoSpaceDE w:val="0"/>
        <w:autoSpaceDN w:val="0"/>
        <w:adjustRightInd w:val="0"/>
        <w:spacing w:before="13" w:line="130" w:lineRule="atLeast"/>
        <w:rPr>
          <w:color w:val="000000"/>
        </w:rPr>
      </w:pPr>
      <w:r>
        <w:rPr>
          <w:color w:val="000000"/>
        </w:rPr>
        <w:t xml:space="preserve">- по русскому языку  </w:t>
      </w:r>
      <w:r w:rsidR="00F5366C">
        <w:rPr>
          <w:color w:val="000000"/>
        </w:rPr>
        <w:t>62,39</w:t>
      </w:r>
      <w:r w:rsidR="00EB7A9A">
        <w:rPr>
          <w:color w:val="000000"/>
        </w:rPr>
        <w:t>%   (понизили</w:t>
      </w:r>
      <w:r w:rsidR="00F5366C">
        <w:rPr>
          <w:color w:val="000000"/>
        </w:rPr>
        <w:t xml:space="preserve"> 23,08%, повысили 14,53</w:t>
      </w:r>
      <w:r w:rsidR="00EB7A9A">
        <w:rPr>
          <w:color w:val="000000"/>
        </w:rPr>
        <w:t>%)</w:t>
      </w:r>
    </w:p>
    <w:p w:rsidR="00EB7A9A" w:rsidRDefault="008E7B8A" w:rsidP="00EB7A9A">
      <w:pPr>
        <w:widowControl w:val="0"/>
        <w:autoSpaceDE w:val="0"/>
        <w:autoSpaceDN w:val="0"/>
        <w:adjustRightInd w:val="0"/>
        <w:spacing w:before="13" w:line="130" w:lineRule="atLeast"/>
        <w:rPr>
          <w:color w:val="000000"/>
        </w:rPr>
      </w:pPr>
      <w:r>
        <w:rPr>
          <w:color w:val="000000"/>
        </w:rPr>
        <w:t xml:space="preserve">- по математике  </w:t>
      </w:r>
      <w:r w:rsidR="00F5366C">
        <w:rPr>
          <w:color w:val="000000"/>
        </w:rPr>
        <w:t>64,46</w:t>
      </w:r>
      <w:r>
        <w:rPr>
          <w:color w:val="000000"/>
        </w:rPr>
        <w:t xml:space="preserve"> </w:t>
      </w:r>
      <w:r w:rsidR="00EB7A9A">
        <w:rPr>
          <w:color w:val="000000"/>
        </w:rPr>
        <w:t xml:space="preserve">%  </w:t>
      </w:r>
      <w:r w:rsidR="00F5366C">
        <w:rPr>
          <w:color w:val="000000"/>
        </w:rPr>
        <w:t>(понизили 33,06%, повысили 2,48</w:t>
      </w:r>
      <w:r w:rsidR="00950FDE">
        <w:rPr>
          <w:color w:val="000000"/>
        </w:rPr>
        <w:t>%)</w:t>
      </w:r>
    </w:p>
    <w:p w:rsidR="00EB7A9A" w:rsidRDefault="008E7B8A" w:rsidP="00EB7A9A">
      <w:pPr>
        <w:widowControl w:val="0"/>
        <w:autoSpaceDE w:val="0"/>
        <w:autoSpaceDN w:val="0"/>
        <w:adjustRightInd w:val="0"/>
        <w:spacing w:before="13" w:line="130" w:lineRule="atLeast"/>
        <w:rPr>
          <w:color w:val="000000"/>
        </w:rPr>
      </w:pPr>
      <w:r>
        <w:rPr>
          <w:color w:val="000000"/>
        </w:rPr>
        <w:t xml:space="preserve">- по истории </w:t>
      </w:r>
      <w:r w:rsidR="00F5366C">
        <w:rPr>
          <w:color w:val="000000"/>
        </w:rPr>
        <w:t xml:space="preserve"> 95,45</w:t>
      </w:r>
      <w:r w:rsidR="00EB7A9A">
        <w:rPr>
          <w:color w:val="000000"/>
        </w:rPr>
        <w:t>%</w:t>
      </w:r>
    </w:p>
    <w:p w:rsidR="00EB7A9A" w:rsidRDefault="00EB7A9A" w:rsidP="00EB7A9A">
      <w:pPr>
        <w:widowControl w:val="0"/>
        <w:autoSpaceDE w:val="0"/>
        <w:autoSpaceDN w:val="0"/>
        <w:adjustRightInd w:val="0"/>
        <w:spacing w:before="13" w:line="130" w:lineRule="atLeast"/>
        <w:rPr>
          <w:color w:val="000000"/>
        </w:rPr>
      </w:pPr>
      <w:r>
        <w:rPr>
          <w:color w:val="000000"/>
        </w:rPr>
        <w:t xml:space="preserve">- по </w:t>
      </w:r>
      <w:r w:rsidR="008E7B8A">
        <w:rPr>
          <w:color w:val="000000"/>
        </w:rPr>
        <w:t xml:space="preserve">обществознанию </w:t>
      </w:r>
      <w:r w:rsidR="00F5366C">
        <w:rPr>
          <w:color w:val="000000"/>
        </w:rPr>
        <w:t>84,62</w:t>
      </w:r>
      <w:r w:rsidR="008E7B8A">
        <w:rPr>
          <w:color w:val="000000"/>
        </w:rPr>
        <w:t xml:space="preserve">%   </w:t>
      </w:r>
      <w:r w:rsidR="00F5366C">
        <w:rPr>
          <w:color w:val="000000"/>
        </w:rPr>
        <w:t xml:space="preserve"> </w:t>
      </w:r>
    </w:p>
    <w:p w:rsidR="00EB7A9A" w:rsidRDefault="008E7B8A" w:rsidP="00EB7A9A">
      <w:pPr>
        <w:widowControl w:val="0"/>
        <w:autoSpaceDE w:val="0"/>
        <w:autoSpaceDN w:val="0"/>
        <w:adjustRightInd w:val="0"/>
        <w:spacing w:before="13" w:line="130" w:lineRule="atLeast"/>
      </w:pPr>
      <w:r>
        <w:rPr>
          <w:color w:val="000000"/>
        </w:rPr>
        <w:t xml:space="preserve">- по географии  </w:t>
      </w:r>
      <w:r w:rsidR="00F5366C">
        <w:rPr>
          <w:color w:val="000000"/>
        </w:rPr>
        <w:t>53,85</w:t>
      </w:r>
      <w:r w:rsidR="00EB7A9A">
        <w:rPr>
          <w:color w:val="000000"/>
        </w:rPr>
        <w:t xml:space="preserve">% </w:t>
      </w:r>
    </w:p>
    <w:p w:rsidR="00EB7A9A" w:rsidRDefault="008E7B8A" w:rsidP="00EB7A9A">
      <w:pPr>
        <w:widowControl w:val="0"/>
        <w:autoSpaceDE w:val="0"/>
        <w:autoSpaceDN w:val="0"/>
        <w:adjustRightInd w:val="0"/>
        <w:spacing w:before="13" w:line="130" w:lineRule="atLeast"/>
        <w:rPr>
          <w:color w:val="000000"/>
        </w:rPr>
      </w:pPr>
      <w:r>
        <w:rPr>
          <w:color w:val="000000"/>
        </w:rPr>
        <w:t xml:space="preserve">- по биологии   </w:t>
      </w:r>
      <w:r w:rsidR="00F5366C">
        <w:rPr>
          <w:color w:val="000000"/>
        </w:rPr>
        <w:t>93,48</w:t>
      </w:r>
      <w:r w:rsidR="00EB7A9A">
        <w:rPr>
          <w:color w:val="000000"/>
        </w:rPr>
        <w:t>%</w:t>
      </w:r>
    </w:p>
    <w:p w:rsidR="00EB7A9A" w:rsidRDefault="008E7B8A" w:rsidP="00EB7A9A">
      <w:pPr>
        <w:widowControl w:val="0"/>
        <w:autoSpaceDE w:val="0"/>
        <w:autoSpaceDN w:val="0"/>
        <w:adjustRightInd w:val="0"/>
        <w:spacing w:before="13" w:line="130" w:lineRule="atLeast"/>
        <w:rPr>
          <w:color w:val="000000"/>
        </w:rPr>
      </w:pPr>
      <w:r>
        <w:rPr>
          <w:color w:val="000000"/>
        </w:rPr>
        <w:t xml:space="preserve">- по физике – </w:t>
      </w:r>
      <w:r w:rsidR="00F5366C">
        <w:rPr>
          <w:color w:val="000000"/>
        </w:rPr>
        <w:t xml:space="preserve"> 72,55%</w:t>
      </w:r>
    </w:p>
    <w:p w:rsidR="00FE7B03" w:rsidRPr="00412511" w:rsidRDefault="00EB7A9A" w:rsidP="00EB7A9A">
      <w:pPr>
        <w:widowControl w:val="0"/>
        <w:autoSpaceDE w:val="0"/>
        <w:autoSpaceDN w:val="0"/>
        <w:adjustRightInd w:val="0"/>
        <w:spacing w:before="13" w:line="130" w:lineRule="atLeast"/>
        <w:rPr>
          <w:color w:val="000000"/>
        </w:rPr>
      </w:pPr>
      <w:r>
        <w:rPr>
          <w:color w:val="000000"/>
        </w:rPr>
        <w:t>-</w:t>
      </w:r>
      <w:r w:rsidR="008E7B8A">
        <w:rPr>
          <w:color w:val="000000"/>
        </w:rPr>
        <w:t xml:space="preserve"> по  химии </w:t>
      </w:r>
      <w:r w:rsidR="00F5366C">
        <w:rPr>
          <w:color w:val="000000"/>
        </w:rPr>
        <w:t>72</w:t>
      </w:r>
      <w:r w:rsidR="008E7B8A">
        <w:rPr>
          <w:color w:val="000000"/>
        </w:rPr>
        <w:t xml:space="preserve">%   </w:t>
      </w:r>
      <w:r w:rsidR="00F5366C">
        <w:rPr>
          <w:color w:val="000000"/>
        </w:rPr>
        <w:t xml:space="preserve"> </w:t>
      </w:r>
    </w:p>
    <w:p w:rsidR="005448DD" w:rsidRPr="00412511" w:rsidRDefault="005448DD" w:rsidP="005448DD">
      <w:pPr>
        <w:widowControl w:val="0"/>
        <w:autoSpaceDE w:val="0"/>
        <w:autoSpaceDN w:val="0"/>
        <w:adjustRightInd w:val="0"/>
        <w:spacing w:before="13" w:line="130" w:lineRule="atLeast"/>
        <w:jc w:val="center"/>
        <w:rPr>
          <w:b/>
          <w:color w:val="000000"/>
        </w:rPr>
      </w:pPr>
    </w:p>
    <w:p w:rsidR="005448DD" w:rsidRPr="00412511" w:rsidRDefault="005448DD" w:rsidP="005448DD">
      <w:pPr>
        <w:widowControl w:val="0"/>
        <w:autoSpaceDE w:val="0"/>
        <w:autoSpaceDN w:val="0"/>
        <w:adjustRightInd w:val="0"/>
        <w:spacing w:before="13" w:line="130" w:lineRule="atLeast"/>
        <w:jc w:val="center"/>
        <w:rPr>
          <w:b/>
          <w:color w:val="000000"/>
        </w:rPr>
      </w:pPr>
      <w:r w:rsidRPr="00412511">
        <w:rPr>
          <w:b/>
          <w:color w:val="000000"/>
        </w:rPr>
        <w:t>Достижение планируемых результатов по русскому языку</w:t>
      </w:r>
    </w:p>
    <w:p w:rsidR="005448DD" w:rsidRPr="00412511" w:rsidRDefault="00412511" w:rsidP="005448DD">
      <w:pPr>
        <w:widowControl w:val="0"/>
        <w:autoSpaceDE w:val="0"/>
        <w:autoSpaceDN w:val="0"/>
        <w:adjustRightInd w:val="0"/>
        <w:spacing w:before="13" w:line="130" w:lineRule="atLeast"/>
        <w:jc w:val="right"/>
        <w:rPr>
          <w:color w:val="000000"/>
        </w:rPr>
      </w:pPr>
      <w:r w:rsidRPr="00412511">
        <w:rPr>
          <w:color w:val="000000"/>
        </w:rPr>
        <w:t xml:space="preserve">                          </w:t>
      </w:r>
      <w:r w:rsidR="00F5366C">
        <w:rPr>
          <w:color w:val="000000"/>
        </w:rPr>
        <w:t>Таблица 6</w:t>
      </w:r>
    </w:p>
    <w:tbl>
      <w:tblPr>
        <w:tblW w:w="10500" w:type="dxa"/>
        <w:tblInd w:w="98" w:type="dxa"/>
        <w:tblLook w:val="04A0" w:firstRow="1" w:lastRow="0" w:firstColumn="1" w:lastColumn="0" w:noHBand="0" w:noVBand="1"/>
      </w:tblPr>
      <w:tblGrid>
        <w:gridCol w:w="5397"/>
        <w:gridCol w:w="1276"/>
        <w:gridCol w:w="1231"/>
        <w:gridCol w:w="1134"/>
        <w:gridCol w:w="1701"/>
      </w:tblGrid>
      <w:tr w:rsidR="003D71BB" w:rsidRPr="003D71BB" w:rsidTr="003D71BB">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b/>
                <w:bCs/>
                <w:color w:val="000000"/>
              </w:rPr>
            </w:pPr>
            <w:r w:rsidRPr="003D71BB">
              <w:rPr>
                <w:b/>
                <w:bCs/>
                <w:color w:val="000000"/>
                <w:sz w:val="22"/>
                <w:szCs w:val="22"/>
              </w:rPr>
              <w:t xml:space="preserve">Блоки ПООП обучающийся </w:t>
            </w:r>
            <w:proofErr w:type="gramStart"/>
            <w:r w:rsidRPr="003D71BB">
              <w:rPr>
                <w:b/>
                <w:bCs/>
                <w:color w:val="000000"/>
                <w:sz w:val="22"/>
                <w:szCs w:val="22"/>
              </w:rPr>
              <w:t>научится</w:t>
            </w:r>
            <w:proofErr w:type="gramEnd"/>
            <w:r w:rsidRPr="003D71BB">
              <w:rPr>
                <w:b/>
                <w:bCs/>
                <w:color w:val="000000"/>
                <w:sz w:val="22"/>
                <w:szCs w:val="22"/>
              </w:rPr>
              <w:t xml:space="preserve"> / получит возможность научиться или проверяемые требования (умения) в соответствии с ФГОС (ФК ГОС)</w:t>
            </w:r>
          </w:p>
          <w:p w:rsidR="003D71BB" w:rsidRPr="003D71BB" w:rsidRDefault="003D71BB" w:rsidP="003D71BB">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D71BB" w:rsidRPr="003D71BB" w:rsidRDefault="003D71BB" w:rsidP="003D71BB">
            <w:pPr>
              <w:rPr>
                <w:color w:val="000000"/>
              </w:rPr>
            </w:pPr>
            <w:proofErr w:type="spellStart"/>
            <w:r w:rsidRPr="003D71BB">
              <w:rPr>
                <w:color w:val="000000"/>
                <w:sz w:val="22"/>
                <w:szCs w:val="22"/>
              </w:rPr>
              <w:t>Ирк</w:t>
            </w:r>
            <w:proofErr w:type="spellEnd"/>
            <w:r w:rsidRPr="003D71BB">
              <w:rPr>
                <w:color w:val="000000"/>
                <w:sz w:val="22"/>
                <w:szCs w:val="22"/>
              </w:rPr>
              <w:t>. обл.</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3D71BB" w:rsidRPr="003D71BB" w:rsidRDefault="003D71BB" w:rsidP="003D71BB">
            <w:pPr>
              <w:rPr>
                <w:color w:val="000000"/>
              </w:rPr>
            </w:pPr>
            <w:proofErr w:type="gramStart"/>
            <w:r w:rsidRPr="003D71BB">
              <w:rPr>
                <w:color w:val="000000"/>
                <w:sz w:val="22"/>
                <w:szCs w:val="22"/>
              </w:rPr>
              <w:t>Ангарский</w:t>
            </w:r>
            <w:proofErr w:type="gramEnd"/>
            <w:r w:rsidRPr="003D71BB">
              <w:rPr>
                <w:color w:val="000000"/>
                <w:sz w:val="22"/>
                <w:szCs w:val="22"/>
              </w:rPr>
              <w:t xml:space="preserve"> ГО</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3D71BB" w:rsidRPr="003D71BB" w:rsidRDefault="003D71BB" w:rsidP="003D71BB">
            <w:pPr>
              <w:rPr>
                <w:color w:val="000000"/>
              </w:rPr>
            </w:pPr>
            <w:r w:rsidRPr="003D71BB">
              <w:rPr>
                <w:color w:val="000000"/>
                <w:sz w:val="22"/>
                <w:szCs w:val="22"/>
              </w:rPr>
              <w:t>МСОШ</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3D71BB" w:rsidRPr="003D71BB" w:rsidRDefault="003D71BB" w:rsidP="003D71BB">
            <w:pPr>
              <w:rPr>
                <w:color w:val="000000"/>
              </w:rPr>
            </w:pPr>
            <w:r w:rsidRPr="003D71BB">
              <w:rPr>
                <w:color w:val="000000"/>
                <w:sz w:val="22"/>
                <w:szCs w:val="22"/>
              </w:rPr>
              <w:t>РФ</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rPr>
                <w:color w:val="000000"/>
              </w:rPr>
            </w:pPr>
            <w:r>
              <w:rPr>
                <w:color w:val="000000"/>
              </w:rPr>
              <w:t>27298</w:t>
            </w:r>
            <w:r w:rsidR="00724EDF">
              <w:rPr>
                <w:color w:val="000000"/>
              </w:rPr>
              <w:t>чел.</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3D71BB" w:rsidRPr="003D71BB" w:rsidRDefault="00950FDE" w:rsidP="003D71BB">
            <w:pPr>
              <w:rPr>
                <w:color w:val="000000"/>
              </w:rPr>
            </w:pPr>
            <w:r>
              <w:rPr>
                <w:color w:val="000000"/>
              </w:rPr>
              <w:t>2472</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3D71BB" w:rsidRPr="003D71BB" w:rsidRDefault="00950FDE" w:rsidP="003D71BB">
            <w:pPr>
              <w:rPr>
                <w:color w:val="000000"/>
              </w:rPr>
            </w:pPr>
            <w:r>
              <w:rPr>
                <w:color w:val="000000"/>
              </w:rPr>
              <w:t>117</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3D71BB" w:rsidRPr="003D71BB" w:rsidRDefault="00950FDE" w:rsidP="003D71BB">
            <w:pPr>
              <w:rPr>
                <w:color w:val="000000"/>
              </w:rPr>
            </w:pPr>
            <w:r>
              <w:rPr>
                <w:color w:val="000000"/>
              </w:rPr>
              <w:t>1383643</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3D71BB">
              <w:rPr>
                <w:color w:val="000000"/>
                <w:sz w:val="22"/>
                <w:szCs w:val="22"/>
              </w:rPr>
              <w:t>пунктограмм</w:t>
            </w:r>
            <w:proofErr w:type="spellEnd"/>
            <w:r w:rsidRPr="003D71BB">
              <w:rPr>
                <w:color w:val="000000"/>
                <w:sz w:val="22"/>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60,54</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62,44</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49,36</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63,88</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3D71BB">
              <w:rPr>
                <w:color w:val="000000"/>
                <w:sz w:val="22"/>
                <w:szCs w:val="22"/>
              </w:rPr>
              <w:t>пунктограмм</w:t>
            </w:r>
            <w:proofErr w:type="spellEnd"/>
            <w:r w:rsidRPr="003D71BB">
              <w:rPr>
                <w:color w:val="000000"/>
                <w:sz w:val="22"/>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41,66</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44,28</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20,23</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47,08</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3D71BB">
              <w:rPr>
                <w:color w:val="000000"/>
                <w:sz w:val="22"/>
                <w:szCs w:val="22"/>
              </w:rPr>
              <w:t>пунктограмм</w:t>
            </w:r>
            <w:proofErr w:type="spellEnd"/>
            <w:r w:rsidRPr="003D71BB">
              <w:rPr>
                <w:color w:val="000000"/>
                <w:sz w:val="22"/>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93,12</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91,42</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95,3</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93,22</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lastRenderedPageBreak/>
              <w:t xml:space="preserve">2K1. Проводить морфемный анализ слова;  проводить морфологический анализ слова;  проводить синтаксический анализ  предложения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85,94</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86,76</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94,3</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86,9</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2K2. Проводить морфемный анализ слова;  проводить морфологический анализ слова;  проводить синтаксический анализ  предложения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56,19</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54,61</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57,55</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59,95</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2K3. Проводить морфемный анализ слова;  проводить морфологический анализ слова;  проводить синтаксический анализ  предложения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48,71</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51,39</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50,71</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53,5</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72,45</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73,3</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68,38</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76,06</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38,51</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41,22</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42,45</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39,72</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64,39</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66,79</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68,38</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69,13</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27,57</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30,99</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45,3</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29,4</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72,55</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72,03</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66,24</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75,64</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54,68</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56,49</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70,09</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57,94</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53,38</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55,2</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42,74</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57,47</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8. Анализировать прочитанную часть текста с точки зрения ее </w:t>
            </w:r>
            <w:proofErr w:type="spellStart"/>
            <w:r w:rsidRPr="003D71BB">
              <w:rPr>
                <w:color w:val="000000"/>
                <w:sz w:val="22"/>
                <w:szCs w:val="22"/>
              </w:rPr>
              <w:t>микротемы</w:t>
            </w:r>
            <w:proofErr w:type="spellEnd"/>
            <w:r w:rsidRPr="003D71BB">
              <w:rPr>
                <w:color w:val="000000"/>
                <w:sz w:val="22"/>
                <w:szCs w:val="22"/>
              </w:rPr>
              <w:t xml:space="preserve">; распознавать и адекватно формулировать </w:t>
            </w:r>
            <w:proofErr w:type="spellStart"/>
            <w:r w:rsidRPr="003D71BB">
              <w:rPr>
                <w:color w:val="000000"/>
                <w:sz w:val="22"/>
                <w:szCs w:val="22"/>
              </w:rPr>
              <w:t>микротему</w:t>
            </w:r>
            <w:proofErr w:type="spellEnd"/>
            <w:r w:rsidRPr="003D71BB">
              <w:rPr>
                <w:color w:val="000000"/>
                <w:sz w:val="22"/>
                <w:szCs w:val="22"/>
              </w:rPr>
              <w:t xml:space="preserve">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w:t>
            </w:r>
            <w:r w:rsidRPr="003D71BB">
              <w:rPr>
                <w:color w:val="000000"/>
                <w:sz w:val="22"/>
                <w:szCs w:val="22"/>
              </w:rPr>
              <w:lastRenderedPageBreak/>
              <w:t>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lastRenderedPageBreak/>
              <w:t>52,48</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52,85</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50,85</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56,62</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lastRenderedPageBreak/>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67,09</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69,17</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73,5</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72,23</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78,42</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80,18</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76,92</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82,05</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65,58</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70,31</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76,07</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67,05</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54,66</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57,42</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62,68</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55,15</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12. Находить в предложении грамматическую основу. Находить грамматическую основу предложения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66,77</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68</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60,68</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72,44</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59,72</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57,85</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57,26</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65,04</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70,68</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72,86</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78,63</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74,74</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w:t>
            </w:r>
            <w:r w:rsidRPr="003D71BB">
              <w:rPr>
                <w:color w:val="000000"/>
                <w:sz w:val="22"/>
                <w:szCs w:val="22"/>
              </w:rPr>
              <w:lastRenderedPageBreak/>
              <w:t xml:space="preserve">смысловой организации и функциональных особенностей; проводить лексический анализ слова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lastRenderedPageBreak/>
              <w:t>58,04</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57,81</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64,1</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61,92</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lastRenderedPageBreak/>
              <w:t>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74,09</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78,82</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64,96</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78,51</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39,34</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43,12</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43,59</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41,81</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73,55</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79,61</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72,65</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77,9</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45,86</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48,83</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41,03</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49,44</w:t>
            </w:r>
          </w:p>
        </w:tc>
      </w:tr>
      <w:tr w:rsidR="003D71BB" w:rsidRPr="003D71BB" w:rsidTr="008E7B8A">
        <w:trPr>
          <w:trHeight w:val="290"/>
        </w:trPr>
        <w:tc>
          <w:tcPr>
            <w:tcW w:w="5397" w:type="dxa"/>
            <w:tcBorders>
              <w:top w:val="nil"/>
              <w:left w:val="nil"/>
              <w:bottom w:val="nil"/>
              <w:right w:val="nil"/>
            </w:tcBorders>
            <w:shd w:val="clear" w:color="auto" w:fill="auto"/>
            <w:noWrap/>
            <w:vAlign w:val="bottom"/>
            <w:hideMark/>
          </w:tcPr>
          <w:p w:rsidR="003D71BB" w:rsidRPr="003D71BB" w:rsidRDefault="003D71BB" w:rsidP="003D71BB">
            <w:pPr>
              <w:rPr>
                <w:color w:val="000000"/>
              </w:rPr>
            </w:pPr>
            <w:r w:rsidRPr="003D71BB">
              <w:rPr>
                <w:color w:val="000000"/>
                <w:sz w:val="22"/>
                <w:szCs w:val="22"/>
              </w:rPr>
              <w:t xml:space="preserve">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84,49</w:t>
            </w:r>
          </w:p>
        </w:tc>
        <w:tc>
          <w:tcPr>
            <w:tcW w:w="992"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89,24</w:t>
            </w:r>
          </w:p>
        </w:tc>
        <w:tc>
          <w:tcPr>
            <w:tcW w:w="1134"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84,62</w:t>
            </w:r>
          </w:p>
        </w:tc>
        <w:tc>
          <w:tcPr>
            <w:tcW w:w="1701" w:type="dxa"/>
            <w:tcBorders>
              <w:top w:val="nil"/>
              <w:left w:val="nil"/>
              <w:bottom w:val="single" w:sz="4" w:space="0" w:color="000000"/>
              <w:right w:val="single" w:sz="4" w:space="0" w:color="000000"/>
            </w:tcBorders>
            <w:shd w:val="clear" w:color="auto" w:fill="auto"/>
            <w:noWrap/>
            <w:vAlign w:val="bottom"/>
          </w:tcPr>
          <w:p w:rsidR="003D71BB" w:rsidRPr="003D71BB" w:rsidRDefault="00950FDE" w:rsidP="003D71BB">
            <w:pPr>
              <w:jc w:val="right"/>
              <w:rPr>
                <w:color w:val="000000"/>
              </w:rPr>
            </w:pPr>
            <w:r>
              <w:rPr>
                <w:color w:val="000000"/>
              </w:rPr>
              <w:t>86,58</w:t>
            </w:r>
          </w:p>
        </w:tc>
      </w:tr>
    </w:tbl>
    <w:p w:rsidR="008338C8" w:rsidRPr="00412511" w:rsidRDefault="008338C8" w:rsidP="003D71BB">
      <w:pPr>
        <w:rPr>
          <w:i/>
        </w:rPr>
      </w:pPr>
    </w:p>
    <w:p w:rsidR="00244EF4" w:rsidRPr="00412511" w:rsidRDefault="00244EF4" w:rsidP="00244EF4">
      <w:pPr>
        <w:jc w:val="both"/>
        <w:rPr>
          <w:i/>
        </w:rPr>
      </w:pPr>
    </w:p>
    <w:p w:rsidR="005448DD" w:rsidRPr="00412511" w:rsidRDefault="004E64B3" w:rsidP="007546A2">
      <w:pPr>
        <w:widowControl w:val="0"/>
        <w:autoSpaceDE w:val="0"/>
        <w:autoSpaceDN w:val="0"/>
        <w:adjustRightInd w:val="0"/>
        <w:spacing w:before="13" w:line="130" w:lineRule="atLeast"/>
        <w:rPr>
          <w:i/>
        </w:rPr>
      </w:pPr>
      <w:r w:rsidRPr="00412511">
        <w:rPr>
          <w:b/>
        </w:rPr>
        <w:t xml:space="preserve">Вывод: наибольшие трудности  обучающиеся испытывают при  достижении  следующих планируемых результатов  </w:t>
      </w:r>
      <w:r w:rsidRPr="00412511">
        <w:rPr>
          <w:i/>
        </w:rPr>
        <w:t xml:space="preserve">по русскому языку:  </w:t>
      </w:r>
    </w:p>
    <w:p w:rsidR="00950FDE" w:rsidRPr="00950FDE" w:rsidRDefault="007212E3" w:rsidP="00950FDE">
      <w:pPr>
        <w:pStyle w:val="a5"/>
        <w:numPr>
          <w:ilvl w:val="0"/>
          <w:numId w:val="25"/>
        </w:numPr>
        <w:jc w:val="both"/>
        <w:rPr>
          <w:i/>
        </w:rPr>
      </w:pPr>
      <w:r>
        <w:rPr>
          <w:color w:val="000000"/>
        </w:rPr>
        <w:t xml:space="preserve"> </w:t>
      </w:r>
      <w:r w:rsidR="00950FDE" w:rsidRPr="003D71BB">
        <w:rPr>
          <w:color w:val="000000"/>
          <w:sz w:val="22"/>
          <w:szCs w:val="22"/>
        </w:rPr>
        <w:t xml:space="preserve">Соблюдать изученные орфографические и пунктуационные правила при списывании осложненного пропусками орфограмм и </w:t>
      </w:r>
      <w:proofErr w:type="spellStart"/>
      <w:r w:rsidR="00950FDE" w:rsidRPr="003D71BB">
        <w:rPr>
          <w:color w:val="000000"/>
          <w:sz w:val="22"/>
          <w:szCs w:val="22"/>
        </w:rPr>
        <w:t>пунктограмм</w:t>
      </w:r>
      <w:proofErr w:type="spellEnd"/>
      <w:r w:rsidR="00950FDE" w:rsidRPr="003D71BB">
        <w:rPr>
          <w:color w:val="000000"/>
          <w:sz w:val="22"/>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00950FDE">
        <w:rPr>
          <w:color w:val="000000"/>
          <w:sz w:val="22"/>
          <w:szCs w:val="22"/>
        </w:rPr>
        <w:t>;</w:t>
      </w:r>
      <w:r w:rsidR="00950FDE" w:rsidRPr="003D71BB">
        <w:rPr>
          <w:color w:val="000000"/>
          <w:sz w:val="22"/>
          <w:szCs w:val="22"/>
        </w:rPr>
        <w:t xml:space="preserve">  </w:t>
      </w:r>
    </w:p>
    <w:p w:rsidR="00724EDF" w:rsidRPr="00724EDF" w:rsidRDefault="00724EDF" w:rsidP="00950FDE">
      <w:pPr>
        <w:pStyle w:val="a5"/>
        <w:numPr>
          <w:ilvl w:val="0"/>
          <w:numId w:val="25"/>
        </w:numPr>
        <w:jc w:val="both"/>
        <w:rPr>
          <w:i/>
        </w:rPr>
      </w:pPr>
      <w:r w:rsidRPr="003D71BB">
        <w:rPr>
          <w:color w:val="000000"/>
          <w:sz w:val="22"/>
          <w:szCs w:val="22"/>
        </w:rPr>
        <w:t>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r>
        <w:rPr>
          <w:color w:val="000000"/>
          <w:sz w:val="22"/>
          <w:szCs w:val="22"/>
        </w:rPr>
        <w:t>;</w:t>
      </w:r>
    </w:p>
    <w:p w:rsidR="003D71BB" w:rsidRPr="00724EDF" w:rsidRDefault="00724EDF" w:rsidP="00950FDE">
      <w:pPr>
        <w:pStyle w:val="a5"/>
        <w:numPr>
          <w:ilvl w:val="0"/>
          <w:numId w:val="25"/>
        </w:numPr>
        <w:jc w:val="both"/>
        <w:rPr>
          <w:i/>
        </w:rPr>
      </w:pPr>
      <w:r w:rsidRPr="003D71BB">
        <w:rPr>
          <w:color w:val="000000"/>
          <w:sz w:val="22"/>
          <w:szCs w:val="22"/>
        </w:rPr>
        <w:t xml:space="preserve">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r>
        <w:rPr>
          <w:color w:val="000000"/>
          <w:sz w:val="22"/>
          <w:szCs w:val="22"/>
        </w:rPr>
        <w:t>;</w:t>
      </w:r>
    </w:p>
    <w:p w:rsidR="00724EDF" w:rsidRPr="004F2B28" w:rsidRDefault="00724EDF" w:rsidP="00950FDE">
      <w:pPr>
        <w:pStyle w:val="a5"/>
        <w:numPr>
          <w:ilvl w:val="0"/>
          <w:numId w:val="25"/>
        </w:numPr>
        <w:jc w:val="both"/>
        <w:rPr>
          <w:i/>
        </w:rPr>
      </w:pPr>
      <w:r w:rsidRPr="003D71BB">
        <w:rPr>
          <w:color w:val="000000"/>
          <w:sz w:val="22"/>
          <w:szCs w:val="22"/>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w:t>
      </w:r>
      <w:r>
        <w:rPr>
          <w:color w:val="000000"/>
          <w:sz w:val="22"/>
          <w:szCs w:val="22"/>
        </w:rPr>
        <w:t>ональных разновидностей языка.</w:t>
      </w:r>
    </w:p>
    <w:p w:rsidR="00AF309D" w:rsidRPr="00A934E1" w:rsidRDefault="009B33F6" w:rsidP="004E64B3">
      <w:pPr>
        <w:widowControl w:val="0"/>
        <w:autoSpaceDE w:val="0"/>
        <w:autoSpaceDN w:val="0"/>
        <w:adjustRightInd w:val="0"/>
        <w:spacing w:before="13" w:line="130" w:lineRule="atLeast"/>
        <w:jc w:val="center"/>
        <w:rPr>
          <w:b/>
          <w:color w:val="000000"/>
        </w:rPr>
      </w:pPr>
      <w:r w:rsidRPr="00A934E1">
        <w:rPr>
          <w:b/>
          <w:color w:val="000000"/>
        </w:rPr>
        <w:t xml:space="preserve"> </w:t>
      </w:r>
    </w:p>
    <w:p w:rsidR="004E64B3" w:rsidRPr="00412511" w:rsidRDefault="004E64B3" w:rsidP="004E64B3">
      <w:pPr>
        <w:widowControl w:val="0"/>
        <w:autoSpaceDE w:val="0"/>
        <w:autoSpaceDN w:val="0"/>
        <w:adjustRightInd w:val="0"/>
        <w:spacing w:before="13" w:line="130" w:lineRule="atLeast"/>
        <w:jc w:val="center"/>
        <w:rPr>
          <w:b/>
          <w:color w:val="000000"/>
        </w:rPr>
      </w:pPr>
      <w:r w:rsidRPr="00412511">
        <w:rPr>
          <w:b/>
          <w:color w:val="000000"/>
        </w:rPr>
        <w:t>Достижение планируемых результатов по  математике</w:t>
      </w:r>
    </w:p>
    <w:p w:rsidR="005448DD" w:rsidRDefault="00F5366C" w:rsidP="000F1D6E">
      <w:pPr>
        <w:widowControl w:val="0"/>
        <w:autoSpaceDE w:val="0"/>
        <w:autoSpaceDN w:val="0"/>
        <w:adjustRightInd w:val="0"/>
        <w:spacing w:before="13" w:line="130" w:lineRule="atLeast"/>
        <w:jc w:val="right"/>
        <w:rPr>
          <w:color w:val="000000"/>
        </w:rPr>
      </w:pPr>
      <w:r>
        <w:rPr>
          <w:color w:val="000000"/>
        </w:rPr>
        <w:t>Таблица 7</w:t>
      </w:r>
    </w:p>
    <w:tbl>
      <w:tblPr>
        <w:tblW w:w="10642" w:type="dxa"/>
        <w:tblInd w:w="98" w:type="dxa"/>
        <w:tblLook w:val="04A0" w:firstRow="1" w:lastRow="0" w:firstColumn="1" w:lastColumn="0" w:noHBand="0" w:noVBand="1"/>
      </w:tblPr>
      <w:tblGrid>
        <w:gridCol w:w="4688"/>
        <w:gridCol w:w="1701"/>
        <w:gridCol w:w="1559"/>
        <w:gridCol w:w="1418"/>
        <w:gridCol w:w="1276"/>
      </w:tblGrid>
      <w:tr w:rsidR="004F2B28" w:rsidRPr="004F2B28" w:rsidTr="004F2B28">
        <w:trPr>
          <w:trHeight w:val="30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b/>
                <w:bCs/>
                <w:color w:val="000000"/>
              </w:rPr>
            </w:pPr>
            <w:r w:rsidRPr="004F2B28">
              <w:rPr>
                <w:b/>
                <w:bCs/>
                <w:color w:val="000000"/>
                <w:sz w:val="22"/>
                <w:szCs w:val="22"/>
              </w:rPr>
              <w:t xml:space="preserve">Блоки ПООП обучающийся </w:t>
            </w:r>
            <w:proofErr w:type="gramStart"/>
            <w:r w:rsidRPr="004F2B28">
              <w:rPr>
                <w:b/>
                <w:bCs/>
                <w:color w:val="000000"/>
                <w:sz w:val="22"/>
                <w:szCs w:val="22"/>
              </w:rPr>
              <w:t>научится</w:t>
            </w:r>
            <w:proofErr w:type="gramEnd"/>
            <w:r w:rsidRPr="004F2B28">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70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F2B28" w:rsidRPr="004F2B28" w:rsidRDefault="004F2B28" w:rsidP="004F2B28">
            <w:pPr>
              <w:rPr>
                <w:color w:val="000000"/>
              </w:rPr>
            </w:pPr>
            <w:r w:rsidRPr="004F2B28">
              <w:rPr>
                <w:color w:val="000000"/>
                <w:sz w:val="22"/>
                <w:szCs w:val="22"/>
              </w:rPr>
              <w:t>Иркутская обл.</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4F2B28" w:rsidRPr="004F2B28" w:rsidRDefault="004F2B28" w:rsidP="004F2B28">
            <w:pPr>
              <w:rPr>
                <w:color w:val="000000"/>
              </w:rPr>
            </w:pPr>
            <w:proofErr w:type="gramStart"/>
            <w:r w:rsidRPr="004F2B28">
              <w:rPr>
                <w:color w:val="000000"/>
                <w:sz w:val="22"/>
                <w:szCs w:val="22"/>
              </w:rPr>
              <w:t>Ангарский</w:t>
            </w:r>
            <w:proofErr w:type="gramEnd"/>
            <w:r w:rsidRPr="004F2B28">
              <w:rPr>
                <w:color w:val="000000"/>
                <w:sz w:val="22"/>
                <w:szCs w:val="22"/>
              </w:rPr>
              <w:t xml:space="preserve"> ГО</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 МСОШ</w:t>
            </w:r>
          </w:p>
        </w:tc>
        <w:tc>
          <w:tcPr>
            <w:tcW w:w="1276" w:type="dxa"/>
            <w:tcBorders>
              <w:top w:val="single" w:sz="4" w:space="0" w:color="000000"/>
              <w:left w:val="nil"/>
              <w:bottom w:val="single" w:sz="8" w:space="0" w:color="000000"/>
              <w:right w:val="single" w:sz="8" w:space="0" w:color="000000"/>
            </w:tcBorders>
            <w:shd w:val="clear" w:color="auto" w:fill="auto"/>
            <w:noWrap/>
            <w:vAlign w:val="bottom"/>
            <w:hideMark/>
          </w:tcPr>
          <w:p w:rsidR="004F2B28" w:rsidRPr="004F2B28" w:rsidRDefault="004F2B28" w:rsidP="004F2B28">
            <w:pPr>
              <w:rPr>
                <w:color w:val="000000"/>
              </w:rPr>
            </w:pPr>
            <w:r w:rsidRPr="004F2B28">
              <w:rPr>
                <w:color w:val="000000"/>
                <w:sz w:val="22"/>
                <w:szCs w:val="22"/>
              </w:rPr>
              <w:t>РФ</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rPr>
                <w:color w:val="000000"/>
              </w:rPr>
            </w:pPr>
            <w:r>
              <w:rPr>
                <w:color w:val="000000"/>
              </w:rPr>
              <w:t>26212 чел.</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rsidR="004F2B28" w:rsidRPr="004F2B28" w:rsidRDefault="00724EDF" w:rsidP="004F2B28">
            <w:pPr>
              <w:rPr>
                <w:color w:val="000000"/>
              </w:rPr>
            </w:pPr>
            <w:r>
              <w:rPr>
                <w:color w:val="000000"/>
              </w:rPr>
              <w:t>2190</w:t>
            </w:r>
          </w:p>
        </w:tc>
        <w:tc>
          <w:tcPr>
            <w:tcW w:w="1418" w:type="dxa"/>
            <w:tcBorders>
              <w:top w:val="single" w:sz="4" w:space="0" w:color="000000"/>
              <w:left w:val="nil"/>
              <w:bottom w:val="single" w:sz="4" w:space="0" w:color="000000"/>
              <w:right w:val="single" w:sz="4" w:space="0" w:color="000000"/>
            </w:tcBorders>
            <w:shd w:val="clear" w:color="auto" w:fill="auto"/>
            <w:noWrap/>
            <w:vAlign w:val="bottom"/>
          </w:tcPr>
          <w:p w:rsidR="004F2B28" w:rsidRPr="004F2B28" w:rsidRDefault="00724EDF" w:rsidP="004F2B28">
            <w:pPr>
              <w:rPr>
                <w:color w:val="000000"/>
              </w:rPr>
            </w:pPr>
            <w:r>
              <w:rPr>
                <w:color w:val="000000"/>
              </w:rPr>
              <w:t>121</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rsidR="004F2B28" w:rsidRPr="004F2B28" w:rsidRDefault="00724EDF" w:rsidP="004F2B28">
            <w:pPr>
              <w:rPr>
                <w:color w:val="000000"/>
              </w:rPr>
            </w:pPr>
            <w:r>
              <w:rPr>
                <w:color w:val="000000"/>
              </w:rPr>
              <w:t>1351776</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 Развитие представлений о числе и числовых системах </w:t>
            </w:r>
            <w:proofErr w:type="gramStart"/>
            <w:r w:rsidRPr="004F2B28">
              <w:rPr>
                <w:color w:val="000000"/>
                <w:sz w:val="22"/>
                <w:szCs w:val="22"/>
              </w:rPr>
              <w:t>от</w:t>
            </w:r>
            <w:proofErr w:type="gramEnd"/>
            <w:r w:rsidRPr="004F2B28">
              <w:rPr>
                <w:color w:val="000000"/>
                <w:sz w:val="22"/>
                <w:szCs w:val="22"/>
              </w:rPr>
              <w:t xml:space="preserve"> натуральных до действительных чисел. Оперировать на базовом уровне понятиями «обыкновенная дробь», «смешанное число», «десятичная дробь»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81,26</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80,09</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84,3</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84,22</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68,93</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68,86</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85,12</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73,22</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73,77</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72,97</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66,94</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77,56</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4. Развитие представлений о числе и числовых системах </w:t>
            </w:r>
            <w:proofErr w:type="gramStart"/>
            <w:r w:rsidRPr="004F2B28">
              <w:rPr>
                <w:color w:val="000000"/>
                <w:sz w:val="22"/>
                <w:szCs w:val="22"/>
              </w:rPr>
              <w:t>от</w:t>
            </w:r>
            <w:proofErr w:type="gramEnd"/>
            <w:r w:rsidRPr="004F2B28">
              <w:rPr>
                <w:color w:val="000000"/>
                <w:sz w:val="22"/>
                <w:szCs w:val="22"/>
              </w:rPr>
              <w:t xml:space="preserve"> натуральных до действительных чисел. Знать свойства чисел и арифметических действий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62,35</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63,84</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39,67</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68,52</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5. Овладение системой функциональных понятий, развитие умения использовать </w:t>
            </w:r>
            <w:r w:rsidRPr="004F2B28">
              <w:rPr>
                <w:color w:val="000000"/>
                <w:sz w:val="22"/>
                <w:szCs w:val="22"/>
              </w:rPr>
              <w:lastRenderedPageBreak/>
              <w:t xml:space="preserve">функционально-графические представления. Строить график линейной функции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lastRenderedPageBreak/>
              <w:t>57,82</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54,11</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57,85</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63,51</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lastRenderedPageBreak/>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56,9</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56,87</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42,15</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60,32</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47,68</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45,07</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61,16</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53,62</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8. Развитие представлений о числе и числовых системах </w:t>
            </w:r>
            <w:proofErr w:type="gramStart"/>
            <w:r w:rsidRPr="004F2B28">
              <w:rPr>
                <w:color w:val="000000"/>
                <w:sz w:val="22"/>
                <w:szCs w:val="22"/>
              </w:rPr>
              <w:t>от</w:t>
            </w:r>
            <w:proofErr w:type="gramEnd"/>
            <w:r w:rsidRPr="004F2B28">
              <w:rPr>
                <w:color w:val="000000"/>
                <w:sz w:val="22"/>
                <w:szCs w:val="22"/>
              </w:rPr>
              <w:t xml:space="preserve">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72,23</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72,26</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69,83</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74,08</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46,16</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43,24</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44,63</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51,89</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58,68</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64,75</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55,37</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62,49</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54,67</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54,7</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50,41</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57,27</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47,1</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44,38</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33,06</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52,09</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13. Овладение геометрическим языком, формирование систематических знаний о плоских фигурах и их свойствах, </w:t>
            </w:r>
            <w:r w:rsidRPr="004F2B28">
              <w:rPr>
                <w:color w:val="000000"/>
                <w:sz w:val="22"/>
                <w:szCs w:val="22"/>
              </w:rPr>
              <w:lastRenderedPageBreak/>
              <w:t xml:space="preserve">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lastRenderedPageBreak/>
              <w:t>48,8</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47,17</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30,58</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51,96</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lastRenderedPageBreak/>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w:t>
            </w:r>
            <w:proofErr w:type="spellStart"/>
            <w:r w:rsidRPr="004F2B28">
              <w:rPr>
                <w:color w:val="000000"/>
                <w:sz w:val="22"/>
                <w:szCs w:val="22"/>
              </w:rPr>
              <w:t>контрпримеры</w:t>
            </w:r>
            <w:proofErr w:type="spellEnd"/>
            <w:r w:rsidRPr="004F2B28">
              <w:rPr>
                <w:color w:val="000000"/>
                <w:sz w:val="22"/>
                <w:szCs w:val="22"/>
              </w:rPr>
              <w:t xml:space="preserve"> для подтверждения высказываний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62,99</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63,65</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57,85</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67,43</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14,05</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11,26</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0,41</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16,68</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53,5</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57,76</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56,2</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56,94</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35,91</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34,61</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24,79</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39,64</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4F2B28">
              <w:rPr>
                <w:color w:val="000000"/>
                <w:sz w:val="22"/>
                <w:szCs w:val="22"/>
              </w:rPr>
              <w:t>Оперировать на базовом уровне понятиями геометрических фигур / применять</w:t>
            </w:r>
            <w:proofErr w:type="gramEnd"/>
            <w:r w:rsidRPr="004F2B28">
              <w:rPr>
                <w:color w:val="000000"/>
                <w:sz w:val="22"/>
                <w:szCs w:val="22"/>
              </w:rPr>
              <w:t xml:space="preserve"> геометрические факты для решения задач, в том числе предполагающих несколько шагов решения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12,45</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9,45</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1,65</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14,67</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10,83</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7,63</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0,83</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13</w:t>
            </w:r>
          </w:p>
        </w:tc>
      </w:tr>
      <w:tr w:rsidR="004F2B28" w:rsidRPr="004F2B28" w:rsidTr="008E7B8A">
        <w:trPr>
          <w:trHeight w:val="290"/>
        </w:trPr>
        <w:tc>
          <w:tcPr>
            <w:tcW w:w="4688"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w:t>
            </w:r>
            <w:r w:rsidRPr="004F2B28">
              <w:rPr>
                <w:color w:val="000000"/>
                <w:sz w:val="22"/>
                <w:szCs w:val="22"/>
              </w:rPr>
              <w:lastRenderedPageBreak/>
              <w:t xml:space="preserve">и сложные задачи разных типов, а также задачи повышенной трудности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lastRenderedPageBreak/>
              <w:t>6,71</w:t>
            </w:r>
          </w:p>
        </w:tc>
        <w:tc>
          <w:tcPr>
            <w:tcW w:w="1559"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5,8</w:t>
            </w:r>
          </w:p>
        </w:tc>
        <w:tc>
          <w:tcPr>
            <w:tcW w:w="1418"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0,41</w:t>
            </w:r>
          </w:p>
        </w:tc>
        <w:tc>
          <w:tcPr>
            <w:tcW w:w="1276" w:type="dxa"/>
            <w:tcBorders>
              <w:top w:val="nil"/>
              <w:left w:val="nil"/>
              <w:bottom w:val="single" w:sz="4" w:space="0" w:color="000000"/>
              <w:right w:val="single" w:sz="4" w:space="0" w:color="000000"/>
            </w:tcBorders>
            <w:shd w:val="clear" w:color="auto" w:fill="auto"/>
            <w:noWrap/>
            <w:vAlign w:val="bottom"/>
          </w:tcPr>
          <w:p w:rsidR="004F2B28" w:rsidRPr="004F2B28" w:rsidRDefault="00724EDF" w:rsidP="004F2B28">
            <w:pPr>
              <w:jc w:val="right"/>
              <w:rPr>
                <w:color w:val="000000"/>
              </w:rPr>
            </w:pPr>
            <w:r>
              <w:rPr>
                <w:color w:val="000000"/>
              </w:rPr>
              <w:t>7,81</w:t>
            </w:r>
          </w:p>
        </w:tc>
      </w:tr>
    </w:tbl>
    <w:p w:rsidR="00A934E1" w:rsidRPr="00412511" w:rsidRDefault="00A934E1" w:rsidP="004F2B28">
      <w:pPr>
        <w:widowControl w:val="0"/>
        <w:autoSpaceDE w:val="0"/>
        <w:autoSpaceDN w:val="0"/>
        <w:adjustRightInd w:val="0"/>
        <w:spacing w:before="13" w:line="130" w:lineRule="atLeast"/>
        <w:rPr>
          <w:color w:val="000000"/>
        </w:rPr>
      </w:pPr>
    </w:p>
    <w:p w:rsidR="00631468" w:rsidRPr="00412511" w:rsidRDefault="00631468" w:rsidP="004E64B3">
      <w:pPr>
        <w:widowControl w:val="0"/>
        <w:autoSpaceDE w:val="0"/>
        <w:autoSpaceDN w:val="0"/>
        <w:adjustRightInd w:val="0"/>
        <w:spacing w:before="13" w:line="130" w:lineRule="atLeast"/>
        <w:rPr>
          <w:b/>
        </w:rPr>
      </w:pPr>
    </w:p>
    <w:p w:rsidR="004E64B3" w:rsidRPr="00412511" w:rsidRDefault="004E64B3" w:rsidP="004E64B3">
      <w:pPr>
        <w:widowControl w:val="0"/>
        <w:autoSpaceDE w:val="0"/>
        <w:autoSpaceDN w:val="0"/>
        <w:adjustRightInd w:val="0"/>
        <w:spacing w:before="13" w:line="130" w:lineRule="atLeast"/>
        <w:rPr>
          <w:i/>
        </w:rPr>
      </w:pPr>
      <w:r w:rsidRPr="00412511">
        <w:rPr>
          <w:b/>
        </w:rPr>
        <w:t xml:space="preserve">Вывод: наибольшие трудности  обучающиеся испытывают при  достижении  следующих планируемых результатов  </w:t>
      </w:r>
      <w:r w:rsidRPr="00412511">
        <w:rPr>
          <w:i/>
        </w:rPr>
        <w:t xml:space="preserve">по  математике:  </w:t>
      </w:r>
    </w:p>
    <w:p w:rsidR="004F2B28" w:rsidRPr="00724EDF" w:rsidRDefault="004F2B28" w:rsidP="00724EDF">
      <w:pPr>
        <w:pStyle w:val="a5"/>
        <w:widowControl w:val="0"/>
        <w:numPr>
          <w:ilvl w:val="0"/>
          <w:numId w:val="26"/>
        </w:numPr>
        <w:autoSpaceDE w:val="0"/>
        <w:autoSpaceDN w:val="0"/>
        <w:adjustRightInd w:val="0"/>
        <w:spacing w:before="13" w:line="130" w:lineRule="atLeast"/>
        <w:jc w:val="both"/>
        <w:rPr>
          <w:i/>
        </w:rPr>
      </w:pPr>
      <w:r w:rsidRPr="00724EDF">
        <w:rPr>
          <w:sz w:val="22"/>
          <w:szCs w:val="22"/>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p>
    <w:p w:rsidR="004F2B28" w:rsidRPr="00724EDF" w:rsidRDefault="00724EDF" w:rsidP="00724EDF">
      <w:pPr>
        <w:pStyle w:val="a5"/>
        <w:widowControl w:val="0"/>
        <w:numPr>
          <w:ilvl w:val="0"/>
          <w:numId w:val="26"/>
        </w:numPr>
        <w:autoSpaceDE w:val="0"/>
        <w:autoSpaceDN w:val="0"/>
        <w:adjustRightInd w:val="0"/>
        <w:spacing w:before="13" w:line="130" w:lineRule="atLeast"/>
        <w:jc w:val="both"/>
        <w:rPr>
          <w:i/>
        </w:rPr>
      </w:pPr>
      <w:r w:rsidRPr="00724EDF">
        <w:rPr>
          <w:color w:val="000000"/>
          <w:sz w:val="22"/>
          <w:szCs w:val="22"/>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Pr>
          <w:color w:val="000000"/>
          <w:sz w:val="22"/>
          <w:szCs w:val="22"/>
        </w:rPr>
        <w:t>;</w:t>
      </w:r>
    </w:p>
    <w:p w:rsidR="00724EDF" w:rsidRPr="00724EDF" w:rsidRDefault="00724EDF" w:rsidP="00724EDF">
      <w:pPr>
        <w:pStyle w:val="a5"/>
        <w:widowControl w:val="0"/>
        <w:numPr>
          <w:ilvl w:val="0"/>
          <w:numId w:val="26"/>
        </w:numPr>
        <w:autoSpaceDE w:val="0"/>
        <w:autoSpaceDN w:val="0"/>
        <w:adjustRightInd w:val="0"/>
        <w:spacing w:before="13" w:line="130" w:lineRule="atLeast"/>
        <w:jc w:val="both"/>
        <w:rPr>
          <w:i/>
        </w:rPr>
      </w:pPr>
      <w:r w:rsidRPr="004F2B28">
        <w:rPr>
          <w:color w:val="000000"/>
          <w:sz w:val="22"/>
          <w:szCs w:val="22"/>
        </w:rPr>
        <w:t>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w:t>
      </w:r>
      <w:r>
        <w:rPr>
          <w:color w:val="000000"/>
          <w:sz w:val="22"/>
          <w:szCs w:val="22"/>
        </w:rPr>
        <w:t>;</w:t>
      </w:r>
    </w:p>
    <w:p w:rsidR="00724EDF" w:rsidRPr="006C5663" w:rsidRDefault="006C5663" w:rsidP="00724EDF">
      <w:pPr>
        <w:pStyle w:val="a5"/>
        <w:widowControl w:val="0"/>
        <w:numPr>
          <w:ilvl w:val="0"/>
          <w:numId w:val="26"/>
        </w:numPr>
        <w:autoSpaceDE w:val="0"/>
        <w:autoSpaceDN w:val="0"/>
        <w:adjustRightInd w:val="0"/>
        <w:spacing w:before="13" w:line="130" w:lineRule="atLeast"/>
        <w:jc w:val="both"/>
        <w:rPr>
          <w:i/>
        </w:rPr>
      </w:pPr>
      <w:r>
        <w:rPr>
          <w:color w:val="000000"/>
          <w:sz w:val="22"/>
          <w:szCs w:val="22"/>
        </w:rPr>
        <w:t xml:space="preserve"> </w:t>
      </w:r>
      <w:r w:rsidRPr="004F2B28">
        <w:rPr>
          <w:color w:val="000000"/>
          <w:sz w:val="22"/>
          <w:szCs w:val="22"/>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4F2B28">
        <w:rPr>
          <w:color w:val="000000"/>
          <w:sz w:val="22"/>
          <w:szCs w:val="22"/>
        </w:rPr>
        <w:t>Оперировать на базовом уровне понятиями геометрических фигур / применять</w:t>
      </w:r>
      <w:proofErr w:type="gramEnd"/>
      <w:r w:rsidRPr="004F2B28">
        <w:rPr>
          <w:color w:val="000000"/>
          <w:sz w:val="22"/>
          <w:szCs w:val="22"/>
        </w:rPr>
        <w:t xml:space="preserve"> геометрические факты для решения задач, в том числе предполагающих несколько шагов решения</w:t>
      </w:r>
      <w:r>
        <w:rPr>
          <w:color w:val="000000"/>
          <w:sz w:val="22"/>
          <w:szCs w:val="22"/>
        </w:rPr>
        <w:t>;</w:t>
      </w:r>
      <w:r w:rsidRPr="004F2B28">
        <w:rPr>
          <w:color w:val="000000"/>
          <w:sz w:val="22"/>
          <w:szCs w:val="22"/>
        </w:rPr>
        <w:t xml:space="preserve">  </w:t>
      </w:r>
    </w:p>
    <w:p w:rsidR="006C5663" w:rsidRPr="00724EDF" w:rsidRDefault="006C5663" w:rsidP="00724EDF">
      <w:pPr>
        <w:pStyle w:val="a5"/>
        <w:widowControl w:val="0"/>
        <w:numPr>
          <w:ilvl w:val="0"/>
          <w:numId w:val="26"/>
        </w:numPr>
        <w:autoSpaceDE w:val="0"/>
        <w:autoSpaceDN w:val="0"/>
        <w:adjustRightInd w:val="0"/>
        <w:spacing w:before="13" w:line="130" w:lineRule="atLeast"/>
        <w:jc w:val="both"/>
        <w:rPr>
          <w:i/>
        </w:rPr>
      </w:pPr>
      <w:r w:rsidRPr="004F2B28">
        <w:rPr>
          <w:color w:val="000000"/>
          <w:sz w:val="22"/>
          <w:szCs w:val="22"/>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w:t>
      </w:r>
      <w:r>
        <w:rPr>
          <w:color w:val="000000"/>
          <w:sz w:val="22"/>
          <w:szCs w:val="22"/>
        </w:rPr>
        <w:t>;</w:t>
      </w:r>
      <w:r w:rsidRPr="004F2B28">
        <w:rPr>
          <w:color w:val="000000"/>
          <w:sz w:val="22"/>
          <w:szCs w:val="22"/>
        </w:rPr>
        <w:t xml:space="preserve">  </w:t>
      </w:r>
    </w:p>
    <w:p w:rsidR="004F2B28" w:rsidRPr="004F2B28" w:rsidRDefault="00724EDF" w:rsidP="004F2B28">
      <w:pPr>
        <w:pStyle w:val="a5"/>
        <w:widowControl w:val="0"/>
        <w:numPr>
          <w:ilvl w:val="0"/>
          <w:numId w:val="26"/>
        </w:numPr>
        <w:autoSpaceDE w:val="0"/>
        <w:autoSpaceDN w:val="0"/>
        <w:adjustRightInd w:val="0"/>
        <w:spacing w:before="13" w:line="130" w:lineRule="atLeast"/>
        <w:jc w:val="both"/>
        <w:rPr>
          <w:i/>
        </w:rPr>
      </w:pPr>
      <w:r>
        <w:rPr>
          <w:color w:val="FF0000"/>
          <w:sz w:val="22"/>
          <w:szCs w:val="22"/>
        </w:rPr>
        <w:t xml:space="preserve"> </w:t>
      </w:r>
      <w:r w:rsidRPr="004F2B28">
        <w:rPr>
          <w:color w:val="000000"/>
          <w:sz w:val="22"/>
          <w:szCs w:val="22"/>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r>
        <w:rPr>
          <w:color w:val="000000"/>
          <w:sz w:val="22"/>
          <w:szCs w:val="22"/>
        </w:rPr>
        <w:t>.</w:t>
      </w:r>
      <w:r w:rsidRPr="004F2B28">
        <w:rPr>
          <w:color w:val="000000"/>
          <w:sz w:val="22"/>
          <w:szCs w:val="22"/>
        </w:rPr>
        <w:t xml:space="preserve">  </w:t>
      </w:r>
    </w:p>
    <w:p w:rsidR="00035AE0" w:rsidRPr="004F2B28" w:rsidRDefault="004F2B28" w:rsidP="004F2B28">
      <w:pPr>
        <w:pStyle w:val="a5"/>
        <w:widowControl w:val="0"/>
        <w:autoSpaceDE w:val="0"/>
        <w:autoSpaceDN w:val="0"/>
        <w:adjustRightInd w:val="0"/>
        <w:spacing w:before="13" w:line="130" w:lineRule="atLeast"/>
        <w:jc w:val="both"/>
        <w:rPr>
          <w:i/>
        </w:rPr>
      </w:pPr>
      <w:r w:rsidRPr="004F2B28">
        <w:rPr>
          <w:color w:val="000000"/>
          <w:sz w:val="22"/>
          <w:szCs w:val="22"/>
        </w:rPr>
        <w:t xml:space="preserve">  </w:t>
      </w:r>
    </w:p>
    <w:p w:rsidR="004E64B3" w:rsidRPr="00412511" w:rsidRDefault="004E64B3" w:rsidP="004E64B3">
      <w:pPr>
        <w:widowControl w:val="0"/>
        <w:autoSpaceDE w:val="0"/>
        <w:autoSpaceDN w:val="0"/>
        <w:adjustRightInd w:val="0"/>
        <w:spacing w:before="13" w:line="130" w:lineRule="atLeast"/>
        <w:jc w:val="center"/>
        <w:rPr>
          <w:b/>
          <w:color w:val="000000"/>
        </w:rPr>
      </w:pPr>
      <w:r w:rsidRPr="00412511">
        <w:rPr>
          <w:b/>
          <w:color w:val="000000"/>
        </w:rPr>
        <w:t xml:space="preserve">Достижение планируемых результатов по   </w:t>
      </w:r>
      <w:r w:rsidR="00750D11" w:rsidRPr="00412511">
        <w:rPr>
          <w:b/>
          <w:color w:val="000000"/>
        </w:rPr>
        <w:t>физике</w:t>
      </w:r>
    </w:p>
    <w:p w:rsidR="004E64B3" w:rsidRDefault="00F5366C" w:rsidP="004E64B3">
      <w:pPr>
        <w:widowControl w:val="0"/>
        <w:autoSpaceDE w:val="0"/>
        <w:autoSpaceDN w:val="0"/>
        <w:adjustRightInd w:val="0"/>
        <w:spacing w:before="13" w:line="130" w:lineRule="atLeast"/>
        <w:jc w:val="right"/>
        <w:rPr>
          <w:color w:val="000000"/>
        </w:rPr>
      </w:pPr>
      <w:r>
        <w:rPr>
          <w:color w:val="000000"/>
        </w:rPr>
        <w:t>Таблица  8</w:t>
      </w:r>
    </w:p>
    <w:tbl>
      <w:tblPr>
        <w:tblW w:w="10637" w:type="dxa"/>
        <w:tblInd w:w="-176" w:type="dxa"/>
        <w:tblLook w:val="04A0" w:firstRow="1" w:lastRow="0" w:firstColumn="1" w:lastColumn="0" w:noHBand="0" w:noVBand="1"/>
      </w:tblPr>
      <w:tblGrid>
        <w:gridCol w:w="5440"/>
        <w:gridCol w:w="1507"/>
        <w:gridCol w:w="1559"/>
        <w:gridCol w:w="1072"/>
        <w:gridCol w:w="1059"/>
      </w:tblGrid>
      <w:tr w:rsidR="00613BD7" w:rsidRPr="00613BD7" w:rsidTr="00613BD7">
        <w:trPr>
          <w:trHeight w:val="30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Блоки ПООП обучающийся </w:t>
            </w:r>
            <w:proofErr w:type="gramStart"/>
            <w:r w:rsidRPr="00613BD7">
              <w:rPr>
                <w:color w:val="000000"/>
                <w:sz w:val="22"/>
                <w:szCs w:val="22"/>
              </w:rPr>
              <w:t>научится</w:t>
            </w:r>
            <w:proofErr w:type="gramEnd"/>
            <w:r w:rsidRPr="00613BD7">
              <w:rPr>
                <w:color w:val="000000"/>
                <w:sz w:val="22"/>
                <w:szCs w:val="22"/>
              </w:rPr>
              <w:t xml:space="preserve"> / получит возможность научиться или проверяемые требования (умения) в соответствии с ФГОС (ФК ГОС)</w:t>
            </w:r>
          </w:p>
        </w:tc>
        <w:tc>
          <w:tcPr>
            <w:tcW w:w="1507" w:type="dxa"/>
            <w:tcBorders>
              <w:top w:val="nil"/>
              <w:left w:val="single" w:sz="4" w:space="0" w:color="000000"/>
              <w:bottom w:val="single" w:sz="8" w:space="0" w:color="000000"/>
              <w:right w:val="single" w:sz="4" w:space="0" w:color="000000"/>
            </w:tcBorders>
            <w:shd w:val="clear" w:color="auto" w:fill="auto"/>
            <w:noWrap/>
            <w:vAlign w:val="bottom"/>
            <w:hideMark/>
          </w:tcPr>
          <w:p w:rsidR="00613BD7" w:rsidRPr="00613BD7" w:rsidRDefault="00613BD7" w:rsidP="00613BD7">
            <w:pPr>
              <w:rPr>
                <w:color w:val="000000"/>
              </w:rPr>
            </w:pPr>
            <w:r w:rsidRPr="00613BD7">
              <w:rPr>
                <w:color w:val="000000"/>
                <w:sz w:val="22"/>
                <w:szCs w:val="22"/>
              </w:rPr>
              <w:t>Иркутская обл.</w:t>
            </w:r>
          </w:p>
        </w:tc>
        <w:tc>
          <w:tcPr>
            <w:tcW w:w="1559" w:type="dxa"/>
            <w:tcBorders>
              <w:top w:val="nil"/>
              <w:left w:val="nil"/>
              <w:bottom w:val="single" w:sz="8" w:space="0" w:color="000000"/>
              <w:right w:val="single" w:sz="4" w:space="0" w:color="000000"/>
            </w:tcBorders>
            <w:shd w:val="clear" w:color="auto" w:fill="auto"/>
            <w:noWrap/>
            <w:vAlign w:val="bottom"/>
            <w:hideMark/>
          </w:tcPr>
          <w:p w:rsidR="00613BD7" w:rsidRPr="00613BD7" w:rsidRDefault="00613BD7" w:rsidP="00613BD7">
            <w:pPr>
              <w:rPr>
                <w:color w:val="000000"/>
              </w:rPr>
            </w:pPr>
            <w:proofErr w:type="gramStart"/>
            <w:r w:rsidRPr="00613BD7">
              <w:rPr>
                <w:color w:val="000000"/>
                <w:sz w:val="22"/>
                <w:szCs w:val="22"/>
              </w:rPr>
              <w:t>Ангарский</w:t>
            </w:r>
            <w:proofErr w:type="gramEnd"/>
            <w:r w:rsidRPr="00613BD7">
              <w:rPr>
                <w:color w:val="000000"/>
                <w:sz w:val="22"/>
                <w:szCs w:val="22"/>
              </w:rPr>
              <w:t xml:space="preserve"> ГО</w:t>
            </w:r>
          </w:p>
        </w:tc>
        <w:tc>
          <w:tcPr>
            <w:tcW w:w="1072" w:type="dxa"/>
            <w:tcBorders>
              <w:top w:val="nil"/>
              <w:left w:val="nil"/>
              <w:bottom w:val="single" w:sz="8" w:space="0" w:color="000000"/>
              <w:right w:val="single" w:sz="4" w:space="0" w:color="000000"/>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 МСОШ</w:t>
            </w:r>
          </w:p>
        </w:tc>
        <w:tc>
          <w:tcPr>
            <w:tcW w:w="1059" w:type="dxa"/>
            <w:tcBorders>
              <w:top w:val="nil"/>
              <w:left w:val="nil"/>
              <w:bottom w:val="single" w:sz="8" w:space="0" w:color="000000"/>
              <w:right w:val="single" w:sz="8" w:space="0" w:color="000000"/>
            </w:tcBorders>
            <w:shd w:val="clear" w:color="auto" w:fill="auto"/>
            <w:noWrap/>
            <w:vAlign w:val="bottom"/>
            <w:hideMark/>
          </w:tcPr>
          <w:p w:rsidR="00613BD7" w:rsidRPr="00613BD7" w:rsidRDefault="00613BD7" w:rsidP="00613BD7">
            <w:pPr>
              <w:rPr>
                <w:color w:val="000000"/>
              </w:rPr>
            </w:pPr>
            <w:r w:rsidRPr="00613BD7">
              <w:rPr>
                <w:color w:val="000000"/>
                <w:sz w:val="22"/>
                <w:szCs w:val="22"/>
              </w:rPr>
              <w:t>РФ</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13BD7" w:rsidRPr="00613BD7" w:rsidRDefault="006C5663" w:rsidP="00613BD7">
            <w:pPr>
              <w:rPr>
                <w:color w:val="000000"/>
              </w:rPr>
            </w:pPr>
            <w:r>
              <w:rPr>
                <w:color w:val="000000"/>
              </w:rPr>
              <w:t>9257 чел.</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rsidR="00613BD7" w:rsidRPr="00613BD7" w:rsidRDefault="006C5663" w:rsidP="00613BD7">
            <w:pPr>
              <w:rPr>
                <w:color w:val="000000"/>
              </w:rPr>
            </w:pPr>
            <w:r>
              <w:rPr>
                <w:color w:val="000000"/>
              </w:rPr>
              <w:t>839</w:t>
            </w:r>
          </w:p>
        </w:tc>
        <w:tc>
          <w:tcPr>
            <w:tcW w:w="1072" w:type="dxa"/>
            <w:tcBorders>
              <w:top w:val="single" w:sz="4" w:space="0" w:color="000000"/>
              <w:left w:val="nil"/>
              <w:bottom w:val="single" w:sz="4" w:space="0" w:color="000000"/>
              <w:right w:val="single" w:sz="4" w:space="0" w:color="000000"/>
            </w:tcBorders>
            <w:shd w:val="clear" w:color="auto" w:fill="auto"/>
            <w:noWrap/>
            <w:vAlign w:val="bottom"/>
          </w:tcPr>
          <w:p w:rsidR="00613BD7" w:rsidRPr="00613BD7" w:rsidRDefault="00465B66" w:rsidP="00613BD7">
            <w:pPr>
              <w:rPr>
                <w:color w:val="000000"/>
              </w:rPr>
            </w:pPr>
            <w:r>
              <w:rPr>
                <w:color w:val="000000"/>
              </w:rPr>
              <w:t>51</w:t>
            </w:r>
          </w:p>
        </w:tc>
        <w:tc>
          <w:tcPr>
            <w:tcW w:w="1059" w:type="dxa"/>
            <w:tcBorders>
              <w:top w:val="single" w:sz="4" w:space="0" w:color="000000"/>
              <w:left w:val="nil"/>
              <w:bottom w:val="single" w:sz="4" w:space="0" w:color="000000"/>
              <w:right w:val="single" w:sz="4" w:space="0" w:color="000000"/>
            </w:tcBorders>
            <w:shd w:val="clear" w:color="auto" w:fill="auto"/>
            <w:noWrap/>
            <w:vAlign w:val="bottom"/>
          </w:tcPr>
          <w:p w:rsidR="00613BD7" w:rsidRPr="00613BD7" w:rsidRDefault="00465B66" w:rsidP="00613BD7">
            <w:pPr>
              <w:rPr>
                <w:color w:val="000000"/>
              </w:rPr>
            </w:pPr>
            <w:r>
              <w:rPr>
                <w:color w:val="000000"/>
              </w:rPr>
              <w:t>452346</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1. </w:t>
            </w:r>
            <w:proofErr w:type="gramStart"/>
            <w:r w:rsidRPr="00613BD7">
              <w:rPr>
                <w:color w:val="000000"/>
                <w:sz w:val="22"/>
                <w:szCs w:val="22"/>
              </w:rPr>
              <w:t>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w:t>
            </w:r>
            <w:proofErr w:type="gramEnd"/>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80,07</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82,12</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62,75</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84,41</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w:t>
            </w:r>
            <w:r w:rsidRPr="00613BD7">
              <w:rPr>
                <w:color w:val="000000"/>
                <w:sz w:val="22"/>
                <w:szCs w:val="22"/>
              </w:rPr>
              <w:lastRenderedPageBreak/>
              <w:t xml:space="preserve">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lastRenderedPageBreak/>
              <w:t>49,48</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46,48</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58,82</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52,25</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lastRenderedPageBreak/>
              <w:t xml:space="preserve">3. </w:t>
            </w:r>
            <w:proofErr w:type="gramStart"/>
            <w:r w:rsidRPr="00613BD7">
              <w:rPr>
                <w:color w:val="000000"/>
                <w:sz w:val="22"/>
                <w:szCs w:val="22"/>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72,46</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76,04</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70,59</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76,81</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w:t>
            </w:r>
            <w:proofErr w:type="gramStart"/>
            <w:r w:rsidRPr="00613BD7">
              <w:rPr>
                <w:color w:val="000000"/>
                <w:sz w:val="22"/>
                <w:szCs w:val="22"/>
              </w:rPr>
              <w:t>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57,61</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63,17</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88,24</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62,91</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w:t>
            </w:r>
            <w:proofErr w:type="gramStart"/>
            <w:r w:rsidRPr="00613BD7">
              <w:rPr>
                <w:color w:val="000000"/>
                <w:sz w:val="22"/>
                <w:szCs w:val="22"/>
              </w:rPr>
              <w:t xml:space="preserve">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roofErr w:type="gramEnd"/>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58,39</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56,26</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58,82</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63,83</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62,84</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65,44</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72,55</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64,99</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lastRenderedPageBreak/>
              <w:t xml:space="preserve">7. Использовать при выполнении учебных задач справочные материалы;  делать выводы по результатам исследования;  </w:t>
            </w:r>
            <w:proofErr w:type="gramStart"/>
            <w:r w:rsidRPr="00613BD7">
              <w:rPr>
                <w:color w:val="000000"/>
                <w:sz w:val="22"/>
                <w:szCs w:val="22"/>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613BD7">
              <w:rPr>
                <w:color w:val="000000"/>
                <w:sz w:val="22"/>
                <w:szCs w:val="22"/>
              </w:rPr>
              <w:t xml:space="preserve"> задачи выделять физические величины, законы и формулы, необходимые для ее решения, проводить расчеты  </w:t>
            </w:r>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53,87</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553,78</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60,78</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59,54</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32,79</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30,27</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32,35</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35,83</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9. </w:t>
            </w:r>
            <w:proofErr w:type="gramStart"/>
            <w:r w:rsidRPr="00613BD7">
              <w:rPr>
                <w:color w:val="000000"/>
                <w:sz w:val="22"/>
                <w:szCs w:val="22"/>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37,71</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41,48</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38,24</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39,17</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10. </w:t>
            </w:r>
            <w:proofErr w:type="gramStart"/>
            <w:r w:rsidRPr="00613BD7">
              <w:rPr>
                <w:color w:val="000000"/>
                <w:sz w:val="22"/>
                <w:szCs w:val="22"/>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613BD7">
              <w:rPr>
                <w:color w:val="000000"/>
                <w:sz w:val="22"/>
                <w:szCs w:val="22"/>
              </w:rPr>
              <w:t xml:space="preserve">, </w:t>
            </w:r>
            <w:proofErr w:type="gramStart"/>
            <w:r w:rsidRPr="00613BD7">
              <w:rPr>
                <w:color w:val="000000"/>
                <w:sz w:val="22"/>
                <w:szCs w:val="22"/>
              </w:rPr>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9,65</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6,67</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1,96</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11,31</w:t>
            </w:r>
          </w:p>
        </w:tc>
      </w:tr>
      <w:tr w:rsidR="00613BD7" w:rsidRPr="00613BD7" w:rsidTr="008E7B8A">
        <w:trPr>
          <w:trHeight w:val="290"/>
        </w:trPr>
        <w:tc>
          <w:tcPr>
            <w:tcW w:w="5440" w:type="dxa"/>
            <w:tcBorders>
              <w:top w:val="nil"/>
              <w:left w:val="nil"/>
              <w:bottom w:val="nil"/>
              <w:right w:val="nil"/>
            </w:tcBorders>
            <w:shd w:val="clear" w:color="auto" w:fill="auto"/>
            <w:noWrap/>
            <w:vAlign w:val="bottom"/>
            <w:hideMark/>
          </w:tcPr>
          <w:p w:rsidR="00613BD7" w:rsidRPr="00613BD7" w:rsidRDefault="00613BD7" w:rsidP="00613BD7">
            <w:pPr>
              <w:rPr>
                <w:color w:val="000000"/>
              </w:rPr>
            </w:pPr>
            <w:r w:rsidRPr="00613BD7">
              <w:rPr>
                <w:color w:val="000000"/>
                <w:sz w:val="22"/>
                <w:szCs w:val="22"/>
              </w:rPr>
              <w:t xml:space="preserve">11. Анализировать отдельные этапы проведения исследований и интерпретировать результаты наблюдений и опытов;  </w:t>
            </w:r>
            <w:proofErr w:type="gramStart"/>
            <w:r w:rsidRPr="00613BD7">
              <w:rPr>
                <w:color w:val="000000"/>
                <w:sz w:val="22"/>
                <w:szCs w:val="22"/>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w:t>
            </w:r>
            <w:r w:rsidRPr="00613BD7">
              <w:rPr>
                <w:color w:val="000000"/>
                <w:sz w:val="22"/>
                <w:szCs w:val="22"/>
              </w:rPr>
              <w:lastRenderedPageBreak/>
              <w:t>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613BD7">
              <w:rPr>
                <w:color w:val="000000"/>
                <w:sz w:val="22"/>
                <w:szCs w:val="22"/>
              </w:rPr>
              <w:t>,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507" w:type="dxa"/>
            <w:tcBorders>
              <w:top w:val="nil"/>
              <w:left w:val="single" w:sz="4" w:space="0" w:color="000000"/>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lastRenderedPageBreak/>
              <w:t>3,42</w:t>
            </w:r>
          </w:p>
        </w:tc>
        <w:tc>
          <w:tcPr>
            <w:tcW w:w="15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2,38</w:t>
            </w:r>
          </w:p>
        </w:tc>
        <w:tc>
          <w:tcPr>
            <w:tcW w:w="1072"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0</w:t>
            </w:r>
          </w:p>
        </w:tc>
        <w:tc>
          <w:tcPr>
            <w:tcW w:w="1059" w:type="dxa"/>
            <w:tcBorders>
              <w:top w:val="nil"/>
              <w:left w:val="nil"/>
              <w:bottom w:val="single" w:sz="4" w:space="0" w:color="000000"/>
              <w:right w:val="single" w:sz="4" w:space="0" w:color="000000"/>
            </w:tcBorders>
            <w:shd w:val="clear" w:color="auto" w:fill="auto"/>
            <w:noWrap/>
            <w:vAlign w:val="bottom"/>
          </w:tcPr>
          <w:p w:rsidR="00613BD7" w:rsidRPr="00613BD7" w:rsidRDefault="00465B66" w:rsidP="00613BD7">
            <w:pPr>
              <w:jc w:val="right"/>
              <w:rPr>
                <w:color w:val="000000"/>
              </w:rPr>
            </w:pPr>
            <w:r>
              <w:rPr>
                <w:color w:val="000000"/>
              </w:rPr>
              <w:t>4,94</w:t>
            </w:r>
          </w:p>
        </w:tc>
      </w:tr>
    </w:tbl>
    <w:p w:rsidR="00613BD7" w:rsidRPr="00412511" w:rsidRDefault="00613BD7" w:rsidP="004E64B3">
      <w:pPr>
        <w:widowControl w:val="0"/>
        <w:autoSpaceDE w:val="0"/>
        <w:autoSpaceDN w:val="0"/>
        <w:adjustRightInd w:val="0"/>
        <w:spacing w:before="13" w:line="130" w:lineRule="atLeast"/>
        <w:jc w:val="right"/>
        <w:rPr>
          <w:color w:val="000000"/>
        </w:rPr>
      </w:pPr>
    </w:p>
    <w:p w:rsidR="004E64B3" w:rsidRPr="00412511" w:rsidRDefault="004E64B3" w:rsidP="004E64B3">
      <w:pPr>
        <w:jc w:val="both"/>
        <w:rPr>
          <w:i/>
        </w:rPr>
      </w:pPr>
    </w:p>
    <w:p w:rsidR="004E64B3" w:rsidRPr="00412511" w:rsidRDefault="004E64B3" w:rsidP="004E64B3">
      <w:pPr>
        <w:widowControl w:val="0"/>
        <w:autoSpaceDE w:val="0"/>
        <w:autoSpaceDN w:val="0"/>
        <w:adjustRightInd w:val="0"/>
        <w:spacing w:before="13" w:line="130" w:lineRule="atLeast"/>
        <w:rPr>
          <w:i/>
        </w:rPr>
      </w:pPr>
      <w:r w:rsidRPr="00412511">
        <w:rPr>
          <w:b/>
        </w:rPr>
        <w:t xml:space="preserve">Вывод: наибольшие трудности  обучающиеся испытывают при  достижении  следующих планируемых результатов  </w:t>
      </w:r>
      <w:r w:rsidRPr="00412511">
        <w:rPr>
          <w:i/>
        </w:rPr>
        <w:t xml:space="preserve">по </w:t>
      </w:r>
      <w:r w:rsidR="0099071E" w:rsidRPr="00412511">
        <w:rPr>
          <w:i/>
        </w:rPr>
        <w:t>физике</w:t>
      </w:r>
      <w:r w:rsidRPr="00412511">
        <w:rPr>
          <w:i/>
        </w:rPr>
        <w:t xml:space="preserve">: </w:t>
      </w:r>
    </w:p>
    <w:p w:rsidR="00613BD7" w:rsidRPr="00613BD7" w:rsidRDefault="00613BD7" w:rsidP="00C62F12">
      <w:pPr>
        <w:pStyle w:val="a5"/>
        <w:widowControl w:val="0"/>
        <w:numPr>
          <w:ilvl w:val="0"/>
          <w:numId w:val="27"/>
        </w:numPr>
        <w:autoSpaceDE w:val="0"/>
        <w:autoSpaceDN w:val="0"/>
        <w:adjustRightInd w:val="0"/>
        <w:spacing w:before="13" w:line="130" w:lineRule="atLeast"/>
        <w:jc w:val="both"/>
        <w:rPr>
          <w:i/>
        </w:rPr>
      </w:pPr>
      <w:r w:rsidRPr="00613BD7">
        <w:rPr>
          <w:color w:val="000000"/>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99071E" w:rsidRPr="00465B66" w:rsidRDefault="00613BD7" w:rsidP="004E64B3">
      <w:pPr>
        <w:pStyle w:val="a5"/>
        <w:widowControl w:val="0"/>
        <w:numPr>
          <w:ilvl w:val="0"/>
          <w:numId w:val="27"/>
        </w:numPr>
        <w:autoSpaceDE w:val="0"/>
        <w:autoSpaceDN w:val="0"/>
        <w:adjustRightInd w:val="0"/>
        <w:spacing w:before="13" w:line="130" w:lineRule="atLeast"/>
        <w:jc w:val="both"/>
        <w:rPr>
          <w:i/>
        </w:rPr>
      </w:pPr>
      <w:r w:rsidRPr="00613BD7">
        <w:rPr>
          <w:color w:val="000000"/>
        </w:rPr>
        <w:t xml:space="preserve">Анализировать отдельные этапы проведения исследований и интерпретировать результаты наблюдений и опытов;  </w:t>
      </w:r>
      <w:proofErr w:type="gramStart"/>
      <w:r w:rsidRPr="00613BD7">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613BD7">
        <w:rPr>
          <w:color w:val="000000"/>
        </w:rPr>
        <w:t>,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465B66" w:rsidRPr="00465B66" w:rsidRDefault="00465B66" w:rsidP="004E64B3">
      <w:pPr>
        <w:pStyle w:val="a5"/>
        <w:widowControl w:val="0"/>
        <w:numPr>
          <w:ilvl w:val="0"/>
          <w:numId w:val="27"/>
        </w:numPr>
        <w:autoSpaceDE w:val="0"/>
        <w:autoSpaceDN w:val="0"/>
        <w:adjustRightInd w:val="0"/>
        <w:spacing w:before="13" w:line="130" w:lineRule="atLeast"/>
        <w:jc w:val="both"/>
        <w:rPr>
          <w:i/>
        </w:rPr>
      </w:pPr>
      <w:proofErr w:type="gramStart"/>
      <w:r w:rsidRPr="00465B66">
        <w:rPr>
          <w:color w:val="000000"/>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p w:rsidR="00613BD7" w:rsidRPr="00613BD7" w:rsidRDefault="00613BD7" w:rsidP="004E64B3">
      <w:pPr>
        <w:pStyle w:val="a5"/>
        <w:widowControl w:val="0"/>
        <w:numPr>
          <w:ilvl w:val="0"/>
          <w:numId w:val="27"/>
        </w:numPr>
        <w:autoSpaceDE w:val="0"/>
        <w:autoSpaceDN w:val="0"/>
        <w:adjustRightInd w:val="0"/>
        <w:spacing w:before="13" w:line="130" w:lineRule="atLeast"/>
        <w:jc w:val="both"/>
        <w:rPr>
          <w:i/>
        </w:rPr>
      </w:pPr>
      <w:proofErr w:type="gramStart"/>
      <w:r w:rsidRPr="00613BD7">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613BD7">
        <w:rPr>
          <w:color w:val="000000"/>
        </w:rPr>
        <w:t xml:space="preserve">, </w:t>
      </w:r>
      <w:proofErr w:type="gramStart"/>
      <w:r w:rsidRPr="00613BD7">
        <w:rPr>
          <w:color w:val="000000"/>
        </w:rPr>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p w:rsidR="00613BD7" w:rsidRPr="00613BD7" w:rsidRDefault="00613BD7" w:rsidP="00613BD7">
      <w:pPr>
        <w:pStyle w:val="a5"/>
        <w:widowControl w:val="0"/>
        <w:autoSpaceDE w:val="0"/>
        <w:autoSpaceDN w:val="0"/>
        <w:adjustRightInd w:val="0"/>
        <w:spacing w:before="13" w:line="130" w:lineRule="atLeast"/>
        <w:jc w:val="both"/>
        <w:rPr>
          <w:i/>
        </w:rPr>
      </w:pPr>
    </w:p>
    <w:p w:rsidR="0099071E" w:rsidRPr="00412511" w:rsidRDefault="004E64B3" w:rsidP="0099071E">
      <w:pPr>
        <w:widowControl w:val="0"/>
        <w:autoSpaceDE w:val="0"/>
        <w:autoSpaceDN w:val="0"/>
        <w:adjustRightInd w:val="0"/>
        <w:spacing w:before="13" w:line="130" w:lineRule="atLeast"/>
        <w:jc w:val="center"/>
        <w:rPr>
          <w:b/>
          <w:color w:val="000000"/>
        </w:rPr>
      </w:pPr>
      <w:r w:rsidRPr="00412511">
        <w:rPr>
          <w:b/>
          <w:color w:val="000000"/>
        </w:rPr>
        <w:t xml:space="preserve">Достижение планируемых результатов по   </w:t>
      </w:r>
      <w:r w:rsidR="0099071E" w:rsidRPr="00412511">
        <w:rPr>
          <w:b/>
          <w:color w:val="000000"/>
        </w:rPr>
        <w:t>биологии</w:t>
      </w:r>
    </w:p>
    <w:p w:rsidR="004E64B3" w:rsidRPr="00412511" w:rsidRDefault="00F5366C" w:rsidP="004E64B3">
      <w:pPr>
        <w:widowControl w:val="0"/>
        <w:autoSpaceDE w:val="0"/>
        <w:autoSpaceDN w:val="0"/>
        <w:adjustRightInd w:val="0"/>
        <w:spacing w:before="13" w:line="130" w:lineRule="atLeast"/>
        <w:jc w:val="right"/>
        <w:rPr>
          <w:color w:val="000000"/>
        </w:rPr>
      </w:pPr>
      <w:r>
        <w:rPr>
          <w:color w:val="000000"/>
        </w:rPr>
        <w:t>Таблица  9</w:t>
      </w:r>
    </w:p>
    <w:tbl>
      <w:tblPr>
        <w:tblW w:w="10501" w:type="dxa"/>
        <w:tblInd w:w="97" w:type="dxa"/>
        <w:tblLook w:val="04A0" w:firstRow="1" w:lastRow="0" w:firstColumn="1" w:lastColumn="0" w:noHBand="0" w:noVBand="1"/>
      </w:tblPr>
      <w:tblGrid>
        <w:gridCol w:w="5151"/>
        <w:gridCol w:w="1485"/>
        <w:gridCol w:w="1532"/>
        <w:gridCol w:w="1084"/>
        <w:gridCol w:w="1249"/>
      </w:tblGrid>
      <w:tr w:rsidR="00077FFB" w:rsidRPr="00077FFB" w:rsidTr="00613BD7">
        <w:trPr>
          <w:trHeight w:val="30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 xml:space="preserve">Блоки ПООП обучающийся </w:t>
            </w:r>
            <w:proofErr w:type="gramStart"/>
            <w:r w:rsidRPr="00077FFB">
              <w:rPr>
                <w:color w:val="000000"/>
              </w:rPr>
              <w:t>научится</w:t>
            </w:r>
            <w:proofErr w:type="gramEnd"/>
            <w:r w:rsidRPr="00077FFB">
              <w:rPr>
                <w:color w:val="000000"/>
              </w:rPr>
              <w:t xml:space="preserve"> / получит возможность научиться или проверяемые требования (умения) в соответствии с ФГОС (ФК ГОС)</w:t>
            </w:r>
          </w:p>
        </w:tc>
        <w:tc>
          <w:tcPr>
            <w:tcW w:w="1485" w:type="dxa"/>
            <w:tcBorders>
              <w:top w:val="nil"/>
              <w:left w:val="single" w:sz="4" w:space="0" w:color="000000"/>
              <w:bottom w:val="single" w:sz="8" w:space="0" w:color="000000"/>
              <w:right w:val="single" w:sz="4" w:space="0" w:color="000000"/>
            </w:tcBorders>
            <w:shd w:val="clear" w:color="auto" w:fill="auto"/>
            <w:noWrap/>
            <w:vAlign w:val="bottom"/>
            <w:hideMark/>
          </w:tcPr>
          <w:p w:rsidR="00077FFB" w:rsidRPr="00077FFB" w:rsidRDefault="00077FFB" w:rsidP="00077FFB">
            <w:pPr>
              <w:rPr>
                <w:color w:val="000000"/>
              </w:rPr>
            </w:pPr>
            <w:r w:rsidRPr="00077FFB">
              <w:rPr>
                <w:color w:val="000000"/>
              </w:rPr>
              <w:t>Иркутская обл.</w:t>
            </w:r>
          </w:p>
        </w:tc>
        <w:tc>
          <w:tcPr>
            <w:tcW w:w="1532" w:type="dxa"/>
            <w:tcBorders>
              <w:top w:val="nil"/>
              <w:left w:val="nil"/>
              <w:bottom w:val="single" w:sz="8" w:space="0" w:color="000000"/>
              <w:right w:val="single" w:sz="4" w:space="0" w:color="000000"/>
            </w:tcBorders>
            <w:shd w:val="clear" w:color="auto" w:fill="auto"/>
            <w:noWrap/>
            <w:vAlign w:val="bottom"/>
            <w:hideMark/>
          </w:tcPr>
          <w:p w:rsidR="00077FFB" w:rsidRPr="00077FFB" w:rsidRDefault="00077FFB" w:rsidP="00077FFB">
            <w:pPr>
              <w:rPr>
                <w:color w:val="000000"/>
              </w:rPr>
            </w:pPr>
            <w:proofErr w:type="gramStart"/>
            <w:r w:rsidRPr="00077FFB">
              <w:rPr>
                <w:color w:val="000000"/>
              </w:rPr>
              <w:t>Ангарский</w:t>
            </w:r>
            <w:proofErr w:type="gramEnd"/>
            <w:r w:rsidRPr="00077FFB">
              <w:rPr>
                <w:color w:val="000000"/>
              </w:rPr>
              <w:t xml:space="preserve"> ГО</w:t>
            </w:r>
          </w:p>
        </w:tc>
        <w:tc>
          <w:tcPr>
            <w:tcW w:w="1084" w:type="dxa"/>
            <w:tcBorders>
              <w:top w:val="nil"/>
              <w:left w:val="nil"/>
              <w:bottom w:val="single" w:sz="8" w:space="0" w:color="000000"/>
              <w:right w:val="single" w:sz="4" w:space="0" w:color="000000"/>
            </w:tcBorders>
            <w:shd w:val="clear" w:color="auto" w:fill="auto"/>
            <w:noWrap/>
            <w:vAlign w:val="bottom"/>
            <w:hideMark/>
          </w:tcPr>
          <w:p w:rsidR="00077FFB" w:rsidRPr="00077FFB" w:rsidRDefault="00077FFB" w:rsidP="00077FFB">
            <w:pPr>
              <w:rPr>
                <w:color w:val="000000"/>
              </w:rPr>
            </w:pPr>
            <w:r w:rsidRPr="00077FFB">
              <w:rPr>
                <w:color w:val="000000"/>
              </w:rPr>
              <w:t xml:space="preserve"> МСОШ</w:t>
            </w:r>
          </w:p>
        </w:tc>
        <w:tc>
          <w:tcPr>
            <w:tcW w:w="1249" w:type="dxa"/>
            <w:tcBorders>
              <w:top w:val="nil"/>
              <w:left w:val="nil"/>
              <w:bottom w:val="single" w:sz="8" w:space="0" w:color="000000"/>
              <w:right w:val="single" w:sz="8" w:space="0" w:color="000000"/>
            </w:tcBorders>
            <w:shd w:val="clear" w:color="auto" w:fill="auto"/>
            <w:noWrap/>
            <w:vAlign w:val="bottom"/>
            <w:hideMark/>
          </w:tcPr>
          <w:p w:rsidR="00077FFB" w:rsidRPr="00077FFB" w:rsidRDefault="00077FFB" w:rsidP="00077FFB">
            <w:pPr>
              <w:rPr>
                <w:color w:val="000000"/>
              </w:rPr>
            </w:pPr>
            <w:r w:rsidRPr="00077FFB">
              <w:rPr>
                <w:color w:val="000000"/>
              </w:rPr>
              <w:t>РФ</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rPr>
                <w:color w:val="000000"/>
              </w:rPr>
            </w:pPr>
            <w:r>
              <w:rPr>
                <w:color w:val="000000"/>
              </w:rPr>
              <w:t>5731 чел.</w:t>
            </w:r>
          </w:p>
        </w:tc>
        <w:tc>
          <w:tcPr>
            <w:tcW w:w="1532" w:type="dxa"/>
            <w:tcBorders>
              <w:top w:val="single" w:sz="4" w:space="0" w:color="000000"/>
              <w:left w:val="nil"/>
              <w:bottom w:val="single" w:sz="4" w:space="0" w:color="000000"/>
              <w:right w:val="single" w:sz="4" w:space="0" w:color="000000"/>
            </w:tcBorders>
            <w:shd w:val="clear" w:color="auto" w:fill="auto"/>
            <w:noWrap/>
            <w:vAlign w:val="bottom"/>
          </w:tcPr>
          <w:p w:rsidR="00077FFB" w:rsidRPr="00077FFB" w:rsidRDefault="00465B66" w:rsidP="00077FFB">
            <w:pPr>
              <w:rPr>
                <w:color w:val="000000"/>
              </w:rPr>
            </w:pPr>
            <w:r>
              <w:rPr>
                <w:color w:val="000000"/>
              </w:rPr>
              <w:t>766</w:t>
            </w:r>
          </w:p>
        </w:tc>
        <w:tc>
          <w:tcPr>
            <w:tcW w:w="1084" w:type="dxa"/>
            <w:tcBorders>
              <w:top w:val="single" w:sz="4" w:space="0" w:color="000000"/>
              <w:left w:val="nil"/>
              <w:bottom w:val="single" w:sz="4" w:space="0" w:color="000000"/>
              <w:right w:val="single" w:sz="4" w:space="0" w:color="000000"/>
            </w:tcBorders>
            <w:shd w:val="clear" w:color="auto" w:fill="auto"/>
            <w:noWrap/>
            <w:vAlign w:val="bottom"/>
          </w:tcPr>
          <w:p w:rsidR="00077FFB" w:rsidRPr="00077FFB" w:rsidRDefault="00465B66" w:rsidP="00077FFB">
            <w:pPr>
              <w:rPr>
                <w:color w:val="000000"/>
              </w:rPr>
            </w:pPr>
            <w:r>
              <w:rPr>
                <w:color w:val="000000"/>
              </w:rPr>
              <w:t>46</w:t>
            </w:r>
          </w:p>
        </w:tc>
        <w:tc>
          <w:tcPr>
            <w:tcW w:w="1249" w:type="dxa"/>
            <w:tcBorders>
              <w:top w:val="single" w:sz="4" w:space="0" w:color="000000"/>
              <w:left w:val="nil"/>
              <w:bottom w:val="single" w:sz="4" w:space="0" w:color="000000"/>
              <w:right w:val="single" w:sz="4" w:space="0" w:color="000000"/>
            </w:tcBorders>
            <w:shd w:val="clear" w:color="auto" w:fill="auto"/>
            <w:noWrap/>
            <w:vAlign w:val="bottom"/>
          </w:tcPr>
          <w:p w:rsidR="00077FFB" w:rsidRPr="00077FFB" w:rsidRDefault="00465B66" w:rsidP="00077FFB">
            <w:pPr>
              <w:rPr>
                <w:color w:val="000000"/>
              </w:rPr>
            </w:pPr>
            <w:r>
              <w:rPr>
                <w:color w:val="000000"/>
              </w:rPr>
              <w:t>214706</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1. Биология – наука о живых организмах. Опора и движение. Кровь и кровообращение. Дыхание и пищеварение. Обмен веществ и энергии. Выделение. Сенсорные системы. 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Знать и аргументировать основные принципы здорового образа жизни, рациональной организации труда и отдыха. Анализировать и оценивать влияние факторов риска на здоровье человека. Описывать и использовать приемы оказания первой помощи</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81,92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79,11</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95,65</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85,37</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2. Биология – наука о живых организмах. Опора и движение. Кровь и кровообращение. Дыхание и пищеварение. Обмен веществ и энергии. Выделение. Сенсорные системы. 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Знать и аргументировать основные принципы здорового образа жизни, рациональной организации труда и отдыха. Анализировать и оценивать влияние факторов риска на здоровье человека. Описывать и использовать приемы оказания первой помощи</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64,72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66,64</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83,7</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67,75</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 xml:space="preserve">3.1. Нейрогуморальная регуляция функций организма. Опора и движение. Кровь и кровообращение. Дыхание и пищеварение. Обмен веществ и энергии. Выделение. Размножение и развитие. Сенсорные системы. 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w:t>
            </w:r>
            <w:r w:rsidRPr="00077FFB">
              <w:rPr>
                <w:color w:val="000000"/>
              </w:rPr>
              <w:lastRenderedPageBreak/>
              <w:t>ставить несложные биологические эксперименты и интерпретировать их результаты</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lastRenderedPageBreak/>
              <w:t>70,72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75,65</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78,26</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74,13</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lastRenderedPageBreak/>
              <w:t>3.2. Нейрогуморальная регуляция функций организма. Опора и движение. Кровь и кровообращение. Дыхание и пищеварение. Обмен веществ и энергии. Выделение. Размножение и развитие. Сенсорные системы. 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38,33</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38,97</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40,22</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40,78</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4.1. Общий план строения организма человека.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73,12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73,56</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85,87</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74,79</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4.2. Общий план строения организма человека.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36,42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32,31</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13,04</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35,96</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5.1. Общий план строения организма человека.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66,36</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68,67</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78,26</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69,58</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5.2. Общий план строения организма человека.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54,21</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53,66</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56,52</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55,06</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 xml:space="preserve">6.1.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w:t>
            </w:r>
            <w:r w:rsidRPr="00077FFB">
              <w:rPr>
                <w:color w:val="000000"/>
              </w:rPr>
              <w:lastRenderedPageBreak/>
              <w:t>отличительные признаки биологических объектов</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lastRenderedPageBreak/>
              <w:t>81,19</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79,24</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89,13</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84,25</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lastRenderedPageBreak/>
              <w:t>6.2.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47,12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43,6</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41,3</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65B66" w:rsidP="00077FFB">
            <w:pPr>
              <w:jc w:val="right"/>
              <w:rPr>
                <w:color w:val="000000"/>
              </w:rPr>
            </w:pPr>
            <w:r>
              <w:rPr>
                <w:color w:val="000000"/>
              </w:rPr>
              <w:t>48,51</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7.1.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465B66" w:rsidRPr="00077FFB" w:rsidRDefault="00465B66" w:rsidP="004D7CC3">
            <w:pPr>
              <w:jc w:val="right"/>
              <w:rPr>
                <w:color w:val="000000"/>
              </w:rPr>
            </w:pPr>
            <w:r>
              <w:rPr>
                <w:color w:val="000000"/>
              </w:rPr>
              <w:t>66,42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67,3</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84,78</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67,79</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7.2.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33,47</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31,53</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44,57</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33,64</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8.1.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45,39</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41,71</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28,26</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49,23</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 xml:space="preserve">8.2.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w:t>
            </w:r>
            <w:r w:rsidRPr="00077FFB">
              <w:rPr>
                <w:color w:val="000000"/>
              </w:rPr>
              <w:lastRenderedPageBreak/>
              <w:t>функциями клеток и тканей, органов и систем органов</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lastRenderedPageBreak/>
              <w:t>52,42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45,56</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36,96</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53,02</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lastRenderedPageBreak/>
              <w:t>9.1.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82,74</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83,55</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93,48</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85,6</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9.2.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56,71</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60,7</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73,91</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61,71</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9.3.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34,52</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33,49</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32,61</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37,94</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10.1. Биология – наука о живых организмах. Общий план строения организма человека.</w:t>
            </w:r>
            <w:r w:rsidR="004D7CC3">
              <w:rPr>
                <w:color w:val="000000"/>
              </w:rPr>
              <w:t xml:space="preserve"> </w:t>
            </w:r>
            <w:r w:rsidRPr="00077FFB">
              <w:rPr>
                <w:color w:val="000000"/>
              </w:rP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46,26</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48,43</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39,13</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50,29</w:t>
            </w:r>
          </w:p>
        </w:tc>
      </w:tr>
      <w:tr w:rsidR="00077FFB" w:rsidRPr="00077FFB" w:rsidTr="008E7B8A">
        <w:trPr>
          <w:trHeight w:val="290"/>
        </w:trPr>
        <w:tc>
          <w:tcPr>
            <w:tcW w:w="5151" w:type="dxa"/>
            <w:tcBorders>
              <w:top w:val="nil"/>
              <w:left w:val="nil"/>
              <w:bottom w:val="nil"/>
              <w:right w:val="nil"/>
            </w:tcBorders>
            <w:shd w:val="clear" w:color="auto" w:fill="auto"/>
            <w:noWrap/>
            <w:vAlign w:val="bottom"/>
            <w:hideMark/>
          </w:tcPr>
          <w:p w:rsidR="00077FFB" w:rsidRPr="00077FFB" w:rsidRDefault="00077FFB" w:rsidP="00077FFB">
            <w:pPr>
              <w:rPr>
                <w:color w:val="000000"/>
              </w:rPr>
            </w:pPr>
            <w:r w:rsidRPr="00077FFB">
              <w:rPr>
                <w:color w:val="000000"/>
              </w:rPr>
              <w:t>10.2. Биология – наука о живых организмах. Общий план строения организма человека.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w:t>
            </w:r>
          </w:p>
        </w:tc>
        <w:tc>
          <w:tcPr>
            <w:tcW w:w="1485" w:type="dxa"/>
            <w:tcBorders>
              <w:top w:val="nil"/>
              <w:left w:val="single" w:sz="4" w:space="0" w:color="000000"/>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43,95</w:t>
            </w:r>
          </w:p>
        </w:tc>
        <w:tc>
          <w:tcPr>
            <w:tcW w:w="1532"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37,99</w:t>
            </w:r>
          </w:p>
        </w:tc>
        <w:tc>
          <w:tcPr>
            <w:tcW w:w="1084"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23,91</w:t>
            </w:r>
          </w:p>
        </w:tc>
        <w:tc>
          <w:tcPr>
            <w:tcW w:w="1249" w:type="dxa"/>
            <w:tcBorders>
              <w:top w:val="nil"/>
              <w:left w:val="nil"/>
              <w:bottom w:val="single" w:sz="4" w:space="0" w:color="000000"/>
              <w:right w:val="single" w:sz="4" w:space="0" w:color="000000"/>
            </w:tcBorders>
            <w:shd w:val="clear" w:color="auto" w:fill="auto"/>
            <w:noWrap/>
            <w:vAlign w:val="bottom"/>
          </w:tcPr>
          <w:p w:rsidR="00077FFB" w:rsidRPr="00077FFB" w:rsidRDefault="004D7CC3" w:rsidP="00077FFB">
            <w:pPr>
              <w:jc w:val="right"/>
              <w:rPr>
                <w:color w:val="000000"/>
              </w:rPr>
            </w:pPr>
            <w:r>
              <w:rPr>
                <w:color w:val="000000"/>
              </w:rPr>
              <w:t>46,31</w:t>
            </w:r>
          </w:p>
        </w:tc>
      </w:tr>
    </w:tbl>
    <w:p w:rsidR="00AF309D" w:rsidRPr="00412511" w:rsidRDefault="00AF309D" w:rsidP="004E64B3">
      <w:pPr>
        <w:jc w:val="both"/>
        <w:rPr>
          <w:i/>
        </w:rPr>
      </w:pPr>
    </w:p>
    <w:p w:rsidR="0099071E" w:rsidRPr="00C96197" w:rsidRDefault="004E64B3" w:rsidP="0099071E">
      <w:pPr>
        <w:widowControl w:val="0"/>
        <w:autoSpaceDE w:val="0"/>
        <w:autoSpaceDN w:val="0"/>
        <w:adjustRightInd w:val="0"/>
        <w:spacing w:before="13" w:line="130" w:lineRule="atLeast"/>
        <w:rPr>
          <w:i/>
        </w:rPr>
      </w:pPr>
      <w:r w:rsidRPr="00C96197">
        <w:rPr>
          <w:b/>
        </w:rPr>
        <w:t xml:space="preserve">Вывод: наибольшие трудности  обучающиеся испытывают при  достижении  следующих планируемых результатов  </w:t>
      </w:r>
      <w:r w:rsidRPr="00C96197">
        <w:rPr>
          <w:i/>
        </w:rPr>
        <w:t xml:space="preserve">по  </w:t>
      </w:r>
      <w:r w:rsidR="0099071E" w:rsidRPr="00C96197">
        <w:rPr>
          <w:i/>
        </w:rPr>
        <w:t>биологии:</w:t>
      </w:r>
    </w:p>
    <w:p w:rsidR="00C96197" w:rsidRPr="004D7CC3" w:rsidRDefault="004D7CC3" w:rsidP="00077FFB">
      <w:pPr>
        <w:pStyle w:val="a5"/>
        <w:numPr>
          <w:ilvl w:val="0"/>
          <w:numId w:val="28"/>
        </w:numPr>
        <w:jc w:val="both"/>
        <w:rPr>
          <w:i/>
        </w:rPr>
      </w:pPr>
      <w:r>
        <w:rPr>
          <w:color w:val="000000"/>
        </w:rPr>
        <w:t xml:space="preserve"> </w:t>
      </w:r>
      <w:r w:rsidRPr="00077FFB">
        <w:rPr>
          <w:color w:val="000000"/>
        </w:rPr>
        <w:t xml:space="preserve">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w:t>
      </w:r>
      <w:r w:rsidRPr="00077FFB">
        <w:rPr>
          <w:color w:val="000000"/>
        </w:rPr>
        <w:lastRenderedPageBreak/>
        <w:t>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r>
        <w:rPr>
          <w:color w:val="000000"/>
        </w:rPr>
        <w:t>;</w:t>
      </w:r>
    </w:p>
    <w:p w:rsidR="004D7CC3" w:rsidRPr="00077FFB" w:rsidRDefault="004D7CC3" w:rsidP="00077FFB">
      <w:pPr>
        <w:pStyle w:val="a5"/>
        <w:numPr>
          <w:ilvl w:val="0"/>
          <w:numId w:val="28"/>
        </w:numPr>
        <w:jc w:val="both"/>
        <w:rPr>
          <w:i/>
        </w:rPr>
      </w:pPr>
      <w:r w:rsidRPr="00077FFB">
        <w:rPr>
          <w:color w:val="000000"/>
        </w:rP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p w:rsidR="00077FFB" w:rsidRPr="004D7CC3" w:rsidRDefault="00077FFB" w:rsidP="00077FFB">
      <w:pPr>
        <w:pStyle w:val="a5"/>
        <w:numPr>
          <w:ilvl w:val="0"/>
          <w:numId w:val="28"/>
        </w:numPr>
        <w:jc w:val="both"/>
        <w:rPr>
          <w:i/>
        </w:rPr>
      </w:pPr>
      <w:r w:rsidRPr="004D7CC3">
        <w:t>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p w:rsidR="00077FFB" w:rsidRPr="004D7CC3" w:rsidRDefault="00077FFB" w:rsidP="00077FFB">
      <w:pPr>
        <w:pStyle w:val="a5"/>
        <w:numPr>
          <w:ilvl w:val="0"/>
          <w:numId w:val="28"/>
        </w:numPr>
        <w:jc w:val="both"/>
        <w:rPr>
          <w:i/>
        </w:rPr>
      </w:pPr>
      <w:r w:rsidRPr="004D7CC3">
        <w:t>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077FFB" w:rsidRPr="004D7CC3" w:rsidRDefault="00077FFB" w:rsidP="00077FFB">
      <w:pPr>
        <w:pStyle w:val="a5"/>
        <w:numPr>
          <w:ilvl w:val="0"/>
          <w:numId w:val="28"/>
        </w:numPr>
        <w:jc w:val="both"/>
        <w:rPr>
          <w:i/>
        </w:rPr>
      </w:pPr>
      <w:r w:rsidRPr="004D7CC3">
        <w:t>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99071E" w:rsidRPr="004D7CC3" w:rsidRDefault="0099071E" w:rsidP="0099071E">
      <w:pPr>
        <w:rPr>
          <w:i/>
        </w:rPr>
      </w:pPr>
    </w:p>
    <w:p w:rsidR="004E64B3" w:rsidRPr="00412511" w:rsidRDefault="004E64B3" w:rsidP="004E64B3">
      <w:pPr>
        <w:widowControl w:val="0"/>
        <w:autoSpaceDE w:val="0"/>
        <w:autoSpaceDN w:val="0"/>
        <w:adjustRightInd w:val="0"/>
        <w:spacing w:before="13" w:line="130" w:lineRule="atLeast"/>
        <w:jc w:val="center"/>
        <w:rPr>
          <w:b/>
          <w:color w:val="000000"/>
        </w:rPr>
      </w:pPr>
      <w:r w:rsidRPr="00412511">
        <w:rPr>
          <w:b/>
          <w:color w:val="000000"/>
        </w:rPr>
        <w:t xml:space="preserve">Достижение планируемых результатов по </w:t>
      </w:r>
      <w:r w:rsidR="00E6746E" w:rsidRPr="00412511">
        <w:rPr>
          <w:b/>
          <w:color w:val="000000"/>
        </w:rPr>
        <w:t>истории</w:t>
      </w:r>
    </w:p>
    <w:p w:rsidR="004E64B3" w:rsidRPr="00412511" w:rsidRDefault="00F5366C" w:rsidP="004E64B3">
      <w:pPr>
        <w:widowControl w:val="0"/>
        <w:autoSpaceDE w:val="0"/>
        <w:autoSpaceDN w:val="0"/>
        <w:adjustRightInd w:val="0"/>
        <w:spacing w:before="13" w:line="130" w:lineRule="atLeast"/>
        <w:jc w:val="right"/>
        <w:rPr>
          <w:color w:val="000000"/>
        </w:rPr>
      </w:pPr>
      <w:r>
        <w:rPr>
          <w:color w:val="000000"/>
        </w:rPr>
        <w:t>Таблица  10</w:t>
      </w:r>
    </w:p>
    <w:p w:rsidR="00E6746E" w:rsidRPr="00412511" w:rsidRDefault="00E6746E" w:rsidP="00C65971">
      <w:pPr>
        <w:widowControl w:val="0"/>
        <w:autoSpaceDE w:val="0"/>
        <w:autoSpaceDN w:val="0"/>
        <w:adjustRightInd w:val="0"/>
        <w:spacing w:before="13" w:line="130" w:lineRule="atLeast"/>
        <w:rPr>
          <w:color w:val="000000"/>
        </w:rPr>
      </w:pPr>
    </w:p>
    <w:tbl>
      <w:tblPr>
        <w:tblW w:w="10961" w:type="dxa"/>
        <w:tblInd w:w="98" w:type="dxa"/>
        <w:tblLook w:val="04A0" w:firstRow="1" w:lastRow="0" w:firstColumn="1" w:lastColumn="0" w:noHBand="0" w:noVBand="1"/>
      </w:tblPr>
      <w:tblGrid>
        <w:gridCol w:w="4830"/>
        <w:gridCol w:w="1701"/>
        <w:gridCol w:w="1843"/>
        <w:gridCol w:w="1275"/>
        <w:gridCol w:w="1312"/>
      </w:tblGrid>
      <w:tr w:rsidR="004F2B28" w:rsidRPr="004F2B28" w:rsidTr="004F2B28">
        <w:trPr>
          <w:trHeight w:val="30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b/>
                <w:bCs/>
                <w:color w:val="000000"/>
              </w:rPr>
            </w:pPr>
            <w:r w:rsidRPr="004F2B28">
              <w:rPr>
                <w:b/>
                <w:bCs/>
                <w:color w:val="000000"/>
                <w:sz w:val="22"/>
                <w:szCs w:val="22"/>
              </w:rPr>
              <w:t xml:space="preserve">Блоки ПООП обучающийся </w:t>
            </w:r>
            <w:proofErr w:type="gramStart"/>
            <w:r w:rsidRPr="004F2B28">
              <w:rPr>
                <w:b/>
                <w:bCs/>
                <w:color w:val="000000"/>
                <w:sz w:val="22"/>
                <w:szCs w:val="22"/>
              </w:rPr>
              <w:t>научится</w:t>
            </w:r>
            <w:proofErr w:type="gramEnd"/>
            <w:r w:rsidRPr="004F2B28">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70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F2B28" w:rsidRPr="004F2B28" w:rsidRDefault="004F2B28" w:rsidP="004F2B28">
            <w:pPr>
              <w:rPr>
                <w:color w:val="000000"/>
              </w:rPr>
            </w:pPr>
            <w:r w:rsidRPr="004F2B28">
              <w:rPr>
                <w:color w:val="000000"/>
                <w:sz w:val="22"/>
                <w:szCs w:val="22"/>
              </w:rPr>
              <w:t>Иркутская обл.</w:t>
            </w:r>
          </w:p>
        </w:tc>
        <w:tc>
          <w:tcPr>
            <w:tcW w:w="1843" w:type="dxa"/>
            <w:tcBorders>
              <w:top w:val="single" w:sz="4" w:space="0" w:color="000000"/>
              <w:left w:val="nil"/>
              <w:bottom w:val="single" w:sz="8" w:space="0" w:color="000000"/>
              <w:right w:val="single" w:sz="4" w:space="0" w:color="000000"/>
            </w:tcBorders>
            <w:shd w:val="clear" w:color="auto" w:fill="auto"/>
            <w:noWrap/>
            <w:vAlign w:val="bottom"/>
            <w:hideMark/>
          </w:tcPr>
          <w:p w:rsidR="004F2B28" w:rsidRPr="004F2B28" w:rsidRDefault="004F2B28" w:rsidP="004F2B28">
            <w:pPr>
              <w:rPr>
                <w:color w:val="000000"/>
              </w:rPr>
            </w:pPr>
            <w:proofErr w:type="gramStart"/>
            <w:r w:rsidRPr="004F2B28">
              <w:rPr>
                <w:color w:val="000000"/>
                <w:sz w:val="22"/>
                <w:szCs w:val="22"/>
              </w:rPr>
              <w:t>Ангарский</w:t>
            </w:r>
            <w:proofErr w:type="gramEnd"/>
            <w:r w:rsidRPr="004F2B28">
              <w:rPr>
                <w:color w:val="000000"/>
                <w:sz w:val="22"/>
                <w:szCs w:val="22"/>
              </w:rPr>
              <w:t xml:space="preserve"> ГО</w:t>
            </w:r>
          </w:p>
        </w:tc>
        <w:tc>
          <w:tcPr>
            <w:tcW w:w="1275" w:type="dxa"/>
            <w:tcBorders>
              <w:top w:val="single" w:sz="4" w:space="0" w:color="000000"/>
              <w:left w:val="nil"/>
              <w:bottom w:val="single" w:sz="8" w:space="0" w:color="000000"/>
              <w:right w:val="single" w:sz="4" w:space="0" w:color="000000"/>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 МСОШ</w:t>
            </w:r>
          </w:p>
        </w:tc>
        <w:tc>
          <w:tcPr>
            <w:tcW w:w="1312" w:type="dxa"/>
            <w:tcBorders>
              <w:top w:val="single" w:sz="4" w:space="0" w:color="000000"/>
              <w:left w:val="nil"/>
              <w:bottom w:val="single" w:sz="8" w:space="0" w:color="000000"/>
              <w:right w:val="single" w:sz="8" w:space="0" w:color="000000"/>
            </w:tcBorders>
            <w:shd w:val="clear" w:color="auto" w:fill="auto"/>
            <w:noWrap/>
            <w:vAlign w:val="bottom"/>
            <w:hideMark/>
          </w:tcPr>
          <w:p w:rsidR="004F2B28" w:rsidRPr="004F2B28" w:rsidRDefault="004F2B28" w:rsidP="004F2B28">
            <w:pPr>
              <w:rPr>
                <w:color w:val="000000"/>
              </w:rPr>
            </w:pPr>
            <w:r w:rsidRPr="004F2B28">
              <w:rPr>
                <w:color w:val="000000"/>
                <w:sz w:val="22"/>
                <w:szCs w:val="22"/>
              </w:rPr>
              <w:t>РФ</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rPr>
                <w:color w:val="000000"/>
              </w:rPr>
            </w:pPr>
            <w:r>
              <w:rPr>
                <w:color w:val="000000"/>
              </w:rPr>
              <w:t>9623 чел.</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4F2B28" w:rsidRPr="004F2B28" w:rsidRDefault="004D7CC3" w:rsidP="004F2B28">
            <w:pPr>
              <w:rPr>
                <w:color w:val="000000"/>
              </w:rPr>
            </w:pPr>
            <w:r>
              <w:rPr>
                <w:color w:val="000000"/>
              </w:rPr>
              <w:t>885</w:t>
            </w:r>
          </w:p>
        </w:tc>
        <w:tc>
          <w:tcPr>
            <w:tcW w:w="1275" w:type="dxa"/>
            <w:tcBorders>
              <w:top w:val="single" w:sz="4" w:space="0" w:color="000000"/>
              <w:left w:val="nil"/>
              <w:bottom w:val="single" w:sz="4" w:space="0" w:color="000000"/>
              <w:right w:val="single" w:sz="4" w:space="0" w:color="000000"/>
            </w:tcBorders>
            <w:shd w:val="clear" w:color="auto" w:fill="auto"/>
            <w:noWrap/>
            <w:vAlign w:val="bottom"/>
          </w:tcPr>
          <w:p w:rsidR="004F2B28" w:rsidRPr="004F2B28" w:rsidRDefault="004D7CC3" w:rsidP="004F2B28">
            <w:pPr>
              <w:rPr>
                <w:color w:val="000000"/>
              </w:rPr>
            </w:pPr>
            <w:r>
              <w:rPr>
                <w:color w:val="000000"/>
              </w:rPr>
              <w:t>44</w:t>
            </w:r>
          </w:p>
        </w:tc>
        <w:tc>
          <w:tcPr>
            <w:tcW w:w="1312" w:type="dxa"/>
            <w:tcBorders>
              <w:top w:val="single" w:sz="4" w:space="0" w:color="000000"/>
              <w:left w:val="nil"/>
              <w:bottom w:val="single" w:sz="4" w:space="0" w:color="000000"/>
              <w:right w:val="single" w:sz="4" w:space="0" w:color="000000"/>
            </w:tcBorders>
            <w:shd w:val="clear" w:color="auto" w:fill="auto"/>
            <w:noWrap/>
            <w:vAlign w:val="bottom"/>
          </w:tcPr>
          <w:p w:rsidR="004F2B28" w:rsidRPr="004F2B28" w:rsidRDefault="004D7CC3" w:rsidP="004F2B28">
            <w:pPr>
              <w:rPr>
                <w:color w:val="000000"/>
              </w:rPr>
            </w:pPr>
            <w:r>
              <w:rPr>
                <w:color w:val="000000"/>
              </w:rPr>
              <w:t>462535</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58,8</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58,76</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68,18</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68,09</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2.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w:t>
            </w:r>
            <w:r w:rsidRPr="004F2B28">
              <w:rPr>
                <w:color w:val="000000"/>
                <w:sz w:val="22"/>
                <w:szCs w:val="22"/>
              </w:rPr>
              <w:lastRenderedPageBreak/>
              <w:t>изобразительными и вещественными историческими источниками, понимать и интерпретировать содержащуюся в них информацию</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lastRenderedPageBreak/>
              <w:t>74,89</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72,88</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77,27</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77,36</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lastRenderedPageBreak/>
              <w:t>3.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61,54</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59,1</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52,27</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67,56</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4.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57,94</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56,89</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67,05</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61,27</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53,64</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51,53</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50</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61,53</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48,32</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49,83</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40,91</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52,82</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7. Умение создавать, применять и преобразовывать знаки и символы, модели и </w:t>
            </w:r>
            <w:r w:rsidRPr="004F2B28">
              <w:rPr>
                <w:color w:val="000000"/>
                <w:sz w:val="22"/>
                <w:szCs w:val="22"/>
              </w:rPr>
              <w:lastRenderedPageBreak/>
              <w:t>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lastRenderedPageBreak/>
              <w:t>62,77</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60,56</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63,64</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65,37</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lastRenderedPageBreak/>
              <w:t>8.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60,26</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56,95</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43,18</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67,03</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35,37</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32,81</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28,79</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37,97</w:t>
            </w:r>
          </w:p>
        </w:tc>
      </w:tr>
      <w:tr w:rsidR="004F2B28" w:rsidRPr="004F2B28" w:rsidTr="008E7B8A">
        <w:trPr>
          <w:trHeight w:val="290"/>
        </w:trPr>
        <w:tc>
          <w:tcPr>
            <w:tcW w:w="4830" w:type="dxa"/>
            <w:tcBorders>
              <w:top w:val="nil"/>
              <w:left w:val="nil"/>
              <w:bottom w:val="nil"/>
              <w:right w:val="nil"/>
            </w:tcBorders>
            <w:shd w:val="clear" w:color="auto" w:fill="auto"/>
            <w:noWrap/>
            <w:vAlign w:val="bottom"/>
            <w:hideMark/>
          </w:tcPr>
          <w:p w:rsidR="004F2B28" w:rsidRPr="004F2B28" w:rsidRDefault="004F2B28" w:rsidP="004F2B28">
            <w:pPr>
              <w:rPr>
                <w:color w:val="000000"/>
              </w:rPr>
            </w:pPr>
            <w:r w:rsidRPr="004F2B28">
              <w:rPr>
                <w:color w:val="000000"/>
                <w:sz w:val="22"/>
                <w:szCs w:val="22"/>
              </w:rPr>
              <w:t xml:space="preserve">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4F2B28">
              <w:rPr>
                <w:color w:val="000000"/>
                <w:sz w:val="22"/>
                <w:szCs w:val="22"/>
              </w:rPr>
              <w:t>Сформированность</w:t>
            </w:r>
            <w:proofErr w:type="spellEnd"/>
            <w:r w:rsidRPr="004F2B28">
              <w:rPr>
                <w:color w:val="000000"/>
                <w:sz w:val="22"/>
                <w:szCs w:val="22"/>
              </w:rPr>
              <w:t xml:space="preserve"> основ гражданской, </w:t>
            </w:r>
            <w:proofErr w:type="spellStart"/>
            <w:r w:rsidRPr="004F2B28">
              <w:rPr>
                <w:color w:val="000000"/>
                <w:sz w:val="22"/>
                <w:szCs w:val="22"/>
              </w:rPr>
              <w:t>этнонациональной</w:t>
            </w:r>
            <w:proofErr w:type="spellEnd"/>
            <w:r w:rsidRPr="004F2B28">
              <w:rPr>
                <w:color w:val="000000"/>
                <w:sz w:val="22"/>
                <w:szCs w:val="22"/>
              </w:rPr>
              <w:t xml:space="preserve">, социальной, культурной самоидентификации личности </w:t>
            </w:r>
            <w:proofErr w:type="gramStart"/>
            <w:r w:rsidRPr="004F2B28">
              <w:rPr>
                <w:color w:val="000000"/>
                <w:sz w:val="22"/>
                <w:szCs w:val="22"/>
              </w:rPr>
              <w:t>обучающегося</w:t>
            </w:r>
            <w:proofErr w:type="gramEnd"/>
            <w:r w:rsidRPr="004F2B28">
              <w:rPr>
                <w:color w:val="000000"/>
                <w:sz w:val="22"/>
                <w:szCs w:val="22"/>
              </w:rPr>
              <w:t>.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52,44</w:t>
            </w:r>
          </w:p>
        </w:tc>
        <w:tc>
          <w:tcPr>
            <w:tcW w:w="1843"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53,45</w:t>
            </w:r>
          </w:p>
        </w:tc>
        <w:tc>
          <w:tcPr>
            <w:tcW w:w="1275"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25</w:t>
            </w:r>
          </w:p>
        </w:tc>
        <w:tc>
          <w:tcPr>
            <w:tcW w:w="1312" w:type="dxa"/>
            <w:tcBorders>
              <w:top w:val="nil"/>
              <w:left w:val="nil"/>
              <w:bottom w:val="single" w:sz="4" w:space="0" w:color="000000"/>
              <w:right w:val="single" w:sz="4" w:space="0" w:color="000000"/>
            </w:tcBorders>
            <w:shd w:val="clear" w:color="auto" w:fill="auto"/>
            <w:noWrap/>
            <w:vAlign w:val="bottom"/>
          </w:tcPr>
          <w:p w:rsidR="004F2B28" w:rsidRPr="004F2B28" w:rsidRDefault="004D7CC3" w:rsidP="004F2B28">
            <w:pPr>
              <w:jc w:val="right"/>
              <w:rPr>
                <w:color w:val="000000"/>
              </w:rPr>
            </w:pPr>
            <w:r>
              <w:rPr>
                <w:color w:val="000000"/>
              </w:rPr>
              <w:t>53,16</w:t>
            </w:r>
          </w:p>
        </w:tc>
      </w:tr>
    </w:tbl>
    <w:p w:rsidR="004E64B3" w:rsidRPr="00412511" w:rsidRDefault="004E64B3" w:rsidP="004F2B28">
      <w:pPr>
        <w:rPr>
          <w:i/>
        </w:rPr>
      </w:pPr>
    </w:p>
    <w:p w:rsidR="004E64B3" w:rsidRPr="00412511" w:rsidRDefault="004E64B3" w:rsidP="00785C91">
      <w:pPr>
        <w:widowControl w:val="0"/>
        <w:autoSpaceDE w:val="0"/>
        <w:autoSpaceDN w:val="0"/>
        <w:adjustRightInd w:val="0"/>
        <w:spacing w:before="13" w:line="130" w:lineRule="atLeast"/>
        <w:rPr>
          <w:i/>
        </w:rPr>
      </w:pPr>
      <w:r w:rsidRPr="00412511">
        <w:rPr>
          <w:b/>
        </w:rPr>
        <w:t xml:space="preserve">Вывод: наибольшие трудности  обучающиеся испытывают при  достижении  следующих планируемых результатов  </w:t>
      </w:r>
      <w:r w:rsidRPr="00412511">
        <w:rPr>
          <w:i/>
        </w:rPr>
        <w:t xml:space="preserve">по </w:t>
      </w:r>
      <w:r w:rsidR="00E6746E" w:rsidRPr="00412511">
        <w:rPr>
          <w:i/>
        </w:rPr>
        <w:t>истории</w:t>
      </w:r>
      <w:r w:rsidRPr="00412511">
        <w:rPr>
          <w:i/>
        </w:rPr>
        <w:t xml:space="preserve">:  </w:t>
      </w:r>
    </w:p>
    <w:p w:rsidR="004F2B28" w:rsidRPr="004F2B28" w:rsidRDefault="004F2B28" w:rsidP="007212E3">
      <w:pPr>
        <w:pStyle w:val="a5"/>
        <w:widowControl w:val="0"/>
        <w:numPr>
          <w:ilvl w:val="0"/>
          <w:numId w:val="34"/>
        </w:numPr>
        <w:autoSpaceDE w:val="0"/>
        <w:autoSpaceDN w:val="0"/>
        <w:adjustRightInd w:val="0"/>
        <w:spacing w:before="13" w:line="130" w:lineRule="atLeast"/>
        <w:jc w:val="both"/>
        <w:rPr>
          <w:rFonts w:ascii="Bahnschrift SemiBold" w:hAnsi="Bahnschrift SemiBold"/>
          <w:b/>
          <w:color w:val="000000"/>
        </w:rPr>
      </w:pPr>
      <w:r w:rsidRPr="004F2B28">
        <w:rPr>
          <w:color w:val="000000"/>
          <w:sz w:val="22"/>
          <w:szCs w:val="22"/>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w:t>
      </w:r>
      <w:r w:rsidRPr="004F2B28">
        <w:rPr>
          <w:color w:val="000000"/>
          <w:sz w:val="22"/>
          <w:szCs w:val="22"/>
        </w:rPr>
        <w:lastRenderedPageBreak/>
        <w:t xml:space="preserve">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4F2B28">
        <w:rPr>
          <w:color w:val="000000"/>
          <w:sz w:val="22"/>
          <w:szCs w:val="22"/>
        </w:rPr>
        <w:t>Сформированность</w:t>
      </w:r>
      <w:proofErr w:type="spellEnd"/>
      <w:r w:rsidRPr="004F2B28">
        <w:rPr>
          <w:color w:val="000000"/>
          <w:sz w:val="22"/>
          <w:szCs w:val="22"/>
        </w:rPr>
        <w:t xml:space="preserve"> основ гражданской, </w:t>
      </w:r>
      <w:proofErr w:type="spellStart"/>
      <w:r w:rsidRPr="004F2B28">
        <w:rPr>
          <w:color w:val="000000"/>
          <w:sz w:val="22"/>
          <w:szCs w:val="22"/>
        </w:rPr>
        <w:t>этнонациональной</w:t>
      </w:r>
      <w:proofErr w:type="spellEnd"/>
      <w:r w:rsidRPr="004F2B28">
        <w:rPr>
          <w:color w:val="000000"/>
          <w:sz w:val="22"/>
          <w:szCs w:val="22"/>
        </w:rPr>
        <w:t xml:space="preserve">, социальной, культурной самоидентификации личности </w:t>
      </w:r>
      <w:proofErr w:type="gramStart"/>
      <w:r w:rsidRPr="004F2B28">
        <w:rPr>
          <w:color w:val="000000"/>
          <w:sz w:val="22"/>
          <w:szCs w:val="22"/>
        </w:rPr>
        <w:t>обучающегося</w:t>
      </w:r>
      <w:proofErr w:type="gramEnd"/>
      <w:r w:rsidRPr="004F2B28">
        <w:rPr>
          <w:color w:val="000000"/>
          <w:sz w:val="22"/>
          <w:szCs w:val="22"/>
        </w:rPr>
        <w:t>.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Pr>
          <w:color w:val="000000"/>
          <w:sz w:val="22"/>
          <w:szCs w:val="22"/>
        </w:rPr>
        <w:t>;</w:t>
      </w:r>
    </w:p>
    <w:p w:rsidR="00CB5996" w:rsidRPr="004F2B28" w:rsidRDefault="004F2B28" w:rsidP="007212E3">
      <w:pPr>
        <w:pStyle w:val="a5"/>
        <w:widowControl w:val="0"/>
        <w:numPr>
          <w:ilvl w:val="0"/>
          <w:numId w:val="34"/>
        </w:numPr>
        <w:autoSpaceDE w:val="0"/>
        <w:autoSpaceDN w:val="0"/>
        <w:adjustRightInd w:val="0"/>
        <w:spacing w:before="13" w:line="130" w:lineRule="atLeast"/>
        <w:jc w:val="both"/>
        <w:rPr>
          <w:rFonts w:ascii="Bahnschrift SemiBold" w:hAnsi="Bahnschrift SemiBold"/>
          <w:b/>
          <w:color w:val="000000"/>
        </w:rPr>
      </w:pPr>
      <w:r w:rsidRPr="004F2B28">
        <w:rPr>
          <w:color w:val="000000"/>
          <w:sz w:val="22"/>
          <w:szCs w:val="22"/>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r>
        <w:rPr>
          <w:color w:val="000000"/>
          <w:sz w:val="22"/>
          <w:szCs w:val="22"/>
        </w:rPr>
        <w:t>;</w:t>
      </w:r>
    </w:p>
    <w:p w:rsidR="004F2B28" w:rsidRPr="004F2B28" w:rsidRDefault="004F2B28" w:rsidP="007212E3">
      <w:pPr>
        <w:pStyle w:val="a5"/>
        <w:widowControl w:val="0"/>
        <w:numPr>
          <w:ilvl w:val="0"/>
          <w:numId w:val="34"/>
        </w:numPr>
        <w:autoSpaceDE w:val="0"/>
        <w:autoSpaceDN w:val="0"/>
        <w:adjustRightInd w:val="0"/>
        <w:spacing w:before="13" w:line="130" w:lineRule="atLeast"/>
        <w:jc w:val="both"/>
        <w:rPr>
          <w:rFonts w:ascii="Bahnschrift SemiBold" w:hAnsi="Bahnschrift SemiBold"/>
          <w:b/>
          <w:color w:val="000000"/>
        </w:rPr>
      </w:pPr>
      <w:r w:rsidRPr="004F2B28">
        <w:rPr>
          <w:color w:val="000000"/>
          <w:sz w:val="22"/>
          <w:szCs w:val="22"/>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DF6A04">
        <w:rPr>
          <w:color w:val="000000"/>
          <w:sz w:val="22"/>
          <w:szCs w:val="22"/>
        </w:rPr>
        <w:t>.</w:t>
      </w:r>
    </w:p>
    <w:p w:rsidR="004F2B28" w:rsidRPr="00DF6A04" w:rsidRDefault="004F2B28" w:rsidP="00DF6A04">
      <w:pPr>
        <w:widowControl w:val="0"/>
        <w:autoSpaceDE w:val="0"/>
        <w:autoSpaceDN w:val="0"/>
        <w:adjustRightInd w:val="0"/>
        <w:spacing w:before="13" w:line="130" w:lineRule="atLeast"/>
        <w:ind w:left="416"/>
        <w:jc w:val="both"/>
        <w:rPr>
          <w:rFonts w:ascii="Bahnschrift SemiBold" w:hAnsi="Bahnschrift SemiBold"/>
          <w:b/>
          <w:color w:val="000000"/>
        </w:rPr>
      </w:pPr>
    </w:p>
    <w:p w:rsidR="004E64B3" w:rsidRPr="00412511" w:rsidRDefault="004E64B3" w:rsidP="00E6746E">
      <w:pPr>
        <w:widowControl w:val="0"/>
        <w:autoSpaceDE w:val="0"/>
        <w:autoSpaceDN w:val="0"/>
        <w:adjustRightInd w:val="0"/>
        <w:spacing w:before="13" w:line="130" w:lineRule="atLeast"/>
        <w:jc w:val="center"/>
        <w:rPr>
          <w:b/>
          <w:color w:val="000000"/>
        </w:rPr>
      </w:pPr>
      <w:r w:rsidRPr="00412511">
        <w:rPr>
          <w:b/>
          <w:color w:val="000000"/>
        </w:rPr>
        <w:t>Достижение планируемых результатов по</w:t>
      </w:r>
      <w:r w:rsidR="00E6746E" w:rsidRPr="00412511">
        <w:rPr>
          <w:b/>
          <w:color w:val="000000"/>
        </w:rPr>
        <w:t xml:space="preserve"> географии</w:t>
      </w:r>
    </w:p>
    <w:p w:rsidR="00E6746E" w:rsidRDefault="00F5366C" w:rsidP="004E64B3">
      <w:pPr>
        <w:widowControl w:val="0"/>
        <w:autoSpaceDE w:val="0"/>
        <w:autoSpaceDN w:val="0"/>
        <w:adjustRightInd w:val="0"/>
        <w:spacing w:before="13" w:line="130" w:lineRule="atLeast"/>
        <w:jc w:val="right"/>
        <w:rPr>
          <w:color w:val="000000"/>
        </w:rPr>
      </w:pPr>
      <w:r>
        <w:rPr>
          <w:color w:val="000000"/>
        </w:rPr>
        <w:t>Таблица 11</w:t>
      </w:r>
    </w:p>
    <w:tbl>
      <w:tblPr>
        <w:tblW w:w="10677" w:type="dxa"/>
        <w:tblInd w:w="98" w:type="dxa"/>
        <w:tblLook w:val="04A0" w:firstRow="1" w:lastRow="0" w:firstColumn="1" w:lastColumn="0" w:noHBand="0" w:noVBand="1"/>
      </w:tblPr>
      <w:tblGrid>
        <w:gridCol w:w="5397"/>
        <w:gridCol w:w="1559"/>
        <w:gridCol w:w="1418"/>
        <w:gridCol w:w="992"/>
        <w:gridCol w:w="1311"/>
      </w:tblGrid>
      <w:tr w:rsidR="004F2B28" w:rsidRPr="00DF6A04" w:rsidTr="004F2B28">
        <w:trPr>
          <w:trHeight w:val="300"/>
        </w:trPr>
        <w:tc>
          <w:tcPr>
            <w:tcW w:w="5397" w:type="dxa"/>
            <w:tcBorders>
              <w:top w:val="nil"/>
              <w:left w:val="nil"/>
              <w:bottom w:val="nil"/>
              <w:right w:val="nil"/>
            </w:tcBorders>
            <w:shd w:val="clear" w:color="auto" w:fill="auto"/>
            <w:noWrap/>
            <w:vAlign w:val="bottom"/>
            <w:hideMark/>
          </w:tcPr>
          <w:p w:rsidR="004F2B28" w:rsidRPr="00DF6A04" w:rsidRDefault="004F2B28" w:rsidP="004F2B28">
            <w:pPr>
              <w:rPr>
                <w:b/>
                <w:bCs/>
                <w:color w:val="000000"/>
              </w:rPr>
            </w:pPr>
            <w:r w:rsidRPr="00DF6A04">
              <w:rPr>
                <w:b/>
                <w:bCs/>
                <w:color w:val="000000"/>
                <w:sz w:val="22"/>
                <w:szCs w:val="22"/>
              </w:rPr>
              <w:t xml:space="preserve">Блоки ПООП обучающийся </w:t>
            </w:r>
            <w:proofErr w:type="gramStart"/>
            <w:r w:rsidRPr="00DF6A04">
              <w:rPr>
                <w:b/>
                <w:bCs/>
                <w:color w:val="000000"/>
                <w:sz w:val="22"/>
                <w:szCs w:val="22"/>
              </w:rPr>
              <w:t>научится</w:t>
            </w:r>
            <w:proofErr w:type="gramEnd"/>
            <w:r w:rsidRPr="00DF6A04">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55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F2B28" w:rsidRPr="00DF6A04" w:rsidRDefault="004F2B28" w:rsidP="004F2B28">
            <w:pPr>
              <w:rPr>
                <w:color w:val="000000"/>
              </w:rPr>
            </w:pPr>
            <w:r w:rsidRPr="00DF6A04">
              <w:rPr>
                <w:color w:val="000000"/>
                <w:sz w:val="22"/>
                <w:szCs w:val="22"/>
              </w:rPr>
              <w:t>Иркутская обл.</w:t>
            </w:r>
          </w:p>
        </w:tc>
        <w:tc>
          <w:tcPr>
            <w:tcW w:w="1418" w:type="dxa"/>
            <w:tcBorders>
              <w:top w:val="single" w:sz="4" w:space="0" w:color="000000"/>
              <w:left w:val="nil"/>
              <w:bottom w:val="single" w:sz="8" w:space="0" w:color="000000"/>
              <w:right w:val="single" w:sz="4" w:space="0" w:color="000000"/>
            </w:tcBorders>
            <w:shd w:val="clear" w:color="auto" w:fill="auto"/>
            <w:noWrap/>
            <w:vAlign w:val="bottom"/>
            <w:hideMark/>
          </w:tcPr>
          <w:p w:rsidR="004F2B28" w:rsidRPr="00DF6A04" w:rsidRDefault="004F2B28" w:rsidP="004F2B28">
            <w:pPr>
              <w:rPr>
                <w:color w:val="000000"/>
              </w:rPr>
            </w:pPr>
            <w:proofErr w:type="gramStart"/>
            <w:r w:rsidRPr="00DF6A04">
              <w:rPr>
                <w:color w:val="000000"/>
                <w:sz w:val="22"/>
                <w:szCs w:val="22"/>
              </w:rPr>
              <w:t>Ангарский</w:t>
            </w:r>
            <w:proofErr w:type="gramEnd"/>
            <w:r w:rsidRPr="00DF6A04">
              <w:rPr>
                <w:color w:val="000000"/>
                <w:sz w:val="22"/>
                <w:szCs w:val="22"/>
              </w:rPr>
              <w:t xml:space="preserve"> ГО</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4F2B28" w:rsidRPr="00DF6A04" w:rsidRDefault="004F2B28" w:rsidP="004F2B28">
            <w:pPr>
              <w:rPr>
                <w:color w:val="000000"/>
              </w:rPr>
            </w:pPr>
            <w:r w:rsidRPr="00DF6A04">
              <w:rPr>
                <w:color w:val="000000"/>
                <w:sz w:val="22"/>
                <w:szCs w:val="22"/>
              </w:rPr>
              <w:t xml:space="preserve"> МСОШ</w:t>
            </w:r>
          </w:p>
        </w:tc>
        <w:tc>
          <w:tcPr>
            <w:tcW w:w="1311" w:type="dxa"/>
            <w:tcBorders>
              <w:top w:val="single" w:sz="4" w:space="0" w:color="000000"/>
              <w:left w:val="nil"/>
              <w:bottom w:val="single" w:sz="8" w:space="0" w:color="000000"/>
              <w:right w:val="single" w:sz="8" w:space="0" w:color="000000"/>
            </w:tcBorders>
            <w:shd w:val="clear" w:color="auto" w:fill="auto"/>
            <w:noWrap/>
            <w:vAlign w:val="bottom"/>
            <w:hideMark/>
          </w:tcPr>
          <w:p w:rsidR="004F2B28" w:rsidRPr="00DF6A04" w:rsidRDefault="004F2B28" w:rsidP="004F2B28">
            <w:pPr>
              <w:rPr>
                <w:color w:val="000000"/>
              </w:rPr>
            </w:pPr>
            <w:r w:rsidRPr="00DF6A04">
              <w:rPr>
                <w:color w:val="000000"/>
                <w:sz w:val="22"/>
                <w:szCs w:val="22"/>
              </w:rPr>
              <w:t>РФ</w:t>
            </w:r>
          </w:p>
        </w:tc>
      </w:tr>
      <w:tr w:rsidR="004F2B28" w:rsidRPr="00DF6A04" w:rsidTr="008E7B8A">
        <w:trPr>
          <w:trHeight w:val="290"/>
        </w:trPr>
        <w:tc>
          <w:tcPr>
            <w:tcW w:w="5397" w:type="dxa"/>
            <w:tcBorders>
              <w:top w:val="nil"/>
              <w:left w:val="nil"/>
              <w:bottom w:val="nil"/>
              <w:right w:val="nil"/>
            </w:tcBorders>
            <w:shd w:val="clear" w:color="auto" w:fill="auto"/>
            <w:noWrap/>
            <w:vAlign w:val="bottom"/>
            <w:hideMark/>
          </w:tcPr>
          <w:p w:rsidR="004F2B28" w:rsidRPr="00DF6A04" w:rsidRDefault="004F2B28" w:rsidP="004F2B28">
            <w:pP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2B28" w:rsidRPr="00DF6A04" w:rsidRDefault="00582546" w:rsidP="004F2B28">
            <w:pPr>
              <w:rPr>
                <w:color w:val="000000"/>
              </w:rPr>
            </w:pPr>
            <w:r>
              <w:rPr>
                <w:color w:val="000000"/>
              </w:rPr>
              <w:t>92054 чел.</w:t>
            </w:r>
          </w:p>
        </w:tc>
        <w:tc>
          <w:tcPr>
            <w:tcW w:w="1418" w:type="dxa"/>
            <w:tcBorders>
              <w:top w:val="single" w:sz="4" w:space="0" w:color="000000"/>
              <w:left w:val="nil"/>
              <w:bottom w:val="single" w:sz="4" w:space="0" w:color="000000"/>
              <w:right w:val="single" w:sz="4" w:space="0" w:color="000000"/>
            </w:tcBorders>
            <w:shd w:val="clear" w:color="auto" w:fill="auto"/>
            <w:noWrap/>
            <w:vAlign w:val="bottom"/>
          </w:tcPr>
          <w:p w:rsidR="004F2B28" w:rsidRPr="00DF6A04" w:rsidRDefault="00582546" w:rsidP="004F2B28">
            <w:pPr>
              <w:rPr>
                <w:color w:val="000000"/>
              </w:rPr>
            </w:pPr>
            <w:r>
              <w:rPr>
                <w:color w:val="000000"/>
              </w:rPr>
              <w:t>891</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4F2B28" w:rsidRPr="00DF6A04" w:rsidRDefault="00582546" w:rsidP="004F2B28">
            <w:pPr>
              <w:rPr>
                <w:color w:val="000000"/>
              </w:rPr>
            </w:pPr>
            <w:r>
              <w:rPr>
                <w:color w:val="000000"/>
              </w:rPr>
              <w:t>26</w:t>
            </w:r>
          </w:p>
        </w:tc>
        <w:tc>
          <w:tcPr>
            <w:tcW w:w="1311" w:type="dxa"/>
            <w:tcBorders>
              <w:top w:val="single" w:sz="4" w:space="0" w:color="000000"/>
              <w:left w:val="nil"/>
              <w:bottom w:val="single" w:sz="4" w:space="0" w:color="000000"/>
              <w:right w:val="single" w:sz="4" w:space="0" w:color="000000"/>
            </w:tcBorders>
            <w:shd w:val="clear" w:color="auto" w:fill="auto"/>
            <w:noWrap/>
            <w:vAlign w:val="bottom"/>
          </w:tcPr>
          <w:p w:rsidR="004F2B28" w:rsidRPr="00DF6A04" w:rsidRDefault="00582546" w:rsidP="004F2B28">
            <w:pPr>
              <w:rPr>
                <w:color w:val="000000"/>
              </w:rPr>
            </w:pPr>
            <w:r>
              <w:rPr>
                <w:color w:val="000000"/>
              </w:rPr>
              <w:t>451530</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1.1.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582546">
            <w:pPr>
              <w:rPr>
                <w:color w:val="000000"/>
              </w:rPr>
            </w:pPr>
            <w:r>
              <w:rPr>
                <w:color w:val="000000"/>
              </w:rPr>
              <w:t>78,64</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82,08</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87,18</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81,97</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 xml:space="preserve">1.2.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w:t>
            </w:r>
            <w:r w:rsidRPr="00DF6A04">
              <w:rPr>
                <w:color w:val="000000"/>
                <w:sz w:val="22"/>
                <w:szCs w:val="22"/>
              </w:rPr>
              <w:lastRenderedPageBreak/>
              <w:t>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lastRenderedPageBreak/>
              <w:t>55,68</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61,95</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50</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63,97</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lastRenderedPageBreak/>
              <w:t>2.1.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61,89</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63,13</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92,31</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66,42</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22,96</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20,88</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11,54</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30,8</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3.1.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60,1</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59,76</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90,38</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66,53</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 xml:space="preserve">3.2.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w:t>
            </w:r>
            <w:r w:rsidRPr="00DF6A04">
              <w:rPr>
                <w:color w:val="000000"/>
                <w:sz w:val="22"/>
                <w:szCs w:val="22"/>
              </w:rPr>
              <w:lastRenderedPageBreak/>
              <w:t>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lastRenderedPageBreak/>
              <w:t>49,51</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53,31</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67,31</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58,67</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lastRenderedPageBreak/>
              <w:t>3.3.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37,97</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40,68</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44,23</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46,09</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 xml:space="preserve">4.1.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w:t>
            </w:r>
            <w:proofErr w:type="gramStart"/>
            <w:r w:rsidRPr="00DF6A04">
              <w:rPr>
                <w:color w:val="000000"/>
                <w:sz w:val="22"/>
                <w:szCs w:val="22"/>
              </w:rPr>
              <w:t>логическое рассуждение</w:t>
            </w:r>
            <w:proofErr w:type="gramEnd"/>
            <w:r w:rsidRPr="00DF6A04">
              <w:rPr>
                <w:color w:val="000000"/>
                <w:sz w:val="22"/>
                <w:szCs w:val="22"/>
              </w:rPr>
              <w:t>,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51,03</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51,29</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82,69</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59,82</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 xml:space="preserve">4.2. Природа России. Внутренние воды и водные </w:t>
            </w:r>
            <w:r w:rsidRPr="00DF6A04">
              <w:rPr>
                <w:color w:val="000000"/>
                <w:sz w:val="22"/>
                <w:szCs w:val="22"/>
              </w:rPr>
              <w:lastRenderedPageBreak/>
              <w:t xml:space="preserve">ресурсы, особенности их размещения на территории страны. Моря России. Умения устанавливать причинно-следственные связи, строить </w:t>
            </w:r>
            <w:proofErr w:type="gramStart"/>
            <w:r w:rsidRPr="00DF6A04">
              <w:rPr>
                <w:color w:val="000000"/>
                <w:sz w:val="22"/>
                <w:szCs w:val="22"/>
              </w:rPr>
              <w:t>логическое рассуждение</w:t>
            </w:r>
            <w:proofErr w:type="gramEnd"/>
            <w:r w:rsidRPr="00DF6A04">
              <w:rPr>
                <w:color w:val="000000"/>
                <w:sz w:val="22"/>
                <w:szCs w:val="22"/>
              </w:rPr>
              <w:t>,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lastRenderedPageBreak/>
              <w:t>65,42</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66,72</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92,31</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66,26</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lastRenderedPageBreak/>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30,1</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34,23</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69,23</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36,72</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5.1.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Смысловое чтение</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32,05</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35,24</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11,54</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44,28</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37,4</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36,03</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40,38</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46,06</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47,13</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47,42</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51,92</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51,19</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w:t>
            </w:r>
            <w:r w:rsidRPr="00DF6A04">
              <w:rPr>
                <w:color w:val="000000"/>
                <w:sz w:val="22"/>
                <w:szCs w:val="22"/>
              </w:rPr>
              <w:lastRenderedPageBreak/>
              <w:t>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lastRenderedPageBreak/>
              <w:t>35,42</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39,11</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94,23</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37,8</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lastRenderedPageBreak/>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29,16</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30,98</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38,46</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38,1</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25,98</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25,36</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61,54</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34,82</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 xml:space="preserve">7.1. Население России. Умения устанавливать причинно-следственные связи, строить </w:t>
            </w:r>
            <w:proofErr w:type="gramStart"/>
            <w:r w:rsidRPr="00DF6A04">
              <w:rPr>
                <w:color w:val="000000"/>
                <w:sz w:val="22"/>
                <w:szCs w:val="22"/>
              </w:rPr>
              <w:t>логическое рассуждение</w:t>
            </w:r>
            <w:proofErr w:type="gramEnd"/>
            <w:r w:rsidRPr="00DF6A04">
              <w:rPr>
                <w:color w:val="000000"/>
                <w:sz w:val="22"/>
                <w:szCs w:val="22"/>
              </w:rPr>
              <w:t>,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74,43</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81,99</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96,15</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75,62</w:t>
            </w:r>
          </w:p>
        </w:tc>
      </w:tr>
      <w:tr w:rsidR="00582546" w:rsidRPr="00DF6A04" w:rsidTr="008E7B8A">
        <w:trPr>
          <w:trHeight w:val="290"/>
        </w:trPr>
        <w:tc>
          <w:tcPr>
            <w:tcW w:w="5397" w:type="dxa"/>
            <w:tcBorders>
              <w:top w:val="nil"/>
              <w:left w:val="nil"/>
              <w:bottom w:val="nil"/>
              <w:right w:val="nil"/>
            </w:tcBorders>
            <w:shd w:val="clear" w:color="auto" w:fill="auto"/>
            <w:noWrap/>
            <w:vAlign w:val="bottom"/>
            <w:hideMark/>
          </w:tcPr>
          <w:p w:rsidR="00582546" w:rsidRPr="00DF6A04" w:rsidRDefault="00582546" w:rsidP="004F2B28">
            <w:pPr>
              <w:rPr>
                <w:color w:val="000000"/>
              </w:rPr>
            </w:pPr>
            <w:r w:rsidRPr="00DF6A04">
              <w:rPr>
                <w:color w:val="000000"/>
                <w:sz w:val="22"/>
                <w:szCs w:val="22"/>
              </w:rPr>
              <w:t xml:space="preserve">7.2. Население России. Умения устанавливать причинно-следственные связи, строить </w:t>
            </w:r>
            <w:proofErr w:type="gramStart"/>
            <w:r w:rsidRPr="00DF6A04">
              <w:rPr>
                <w:color w:val="000000"/>
                <w:sz w:val="22"/>
                <w:szCs w:val="22"/>
              </w:rPr>
              <w:t>логическое рассуждение</w:t>
            </w:r>
            <w:proofErr w:type="gramEnd"/>
            <w:r w:rsidRPr="00DF6A04">
              <w:rPr>
                <w:color w:val="000000"/>
                <w:sz w:val="22"/>
                <w:szCs w:val="22"/>
              </w:rPr>
              <w:t>,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559" w:type="dxa"/>
            <w:tcBorders>
              <w:top w:val="nil"/>
              <w:left w:val="single" w:sz="4" w:space="0" w:color="000000"/>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54,68</w:t>
            </w:r>
          </w:p>
        </w:tc>
        <w:tc>
          <w:tcPr>
            <w:tcW w:w="1418"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61,84</w:t>
            </w:r>
          </w:p>
        </w:tc>
        <w:tc>
          <w:tcPr>
            <w:tcW w:w="992"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71,15</w:t>
            </w:r>
          </w:p>
        </w:tc>
        <w:tc>
          <w:tcPr>
            <w:tcW w:w="1311" w:type="dxa"/>
            <w:tcBorders>
              <w:top w:val="nil"/>
              <w:left w:val="nil"/>
              <w:bottom w:val="single" w:sz="4" w:space="0" w:color="000000"/>
              <w:right w:val="single" w:sz="4" w:space="0" w:color="000000"/>
            </w:tcBorders>
            <w:shd w:val="clear" w:color="auto" w:fill="auto"/>
            <w:noWrap/>
            <w:vAlign w:val="bottom"/>
          </w:tcPr>
          <w:p w:rsidR="00582546" w:rsidRPr="00DF6A04" w:rsidRDefault="00582546" w:rsidP="004F2B28">
            <w:pPr>
              <w:jc w:val="right"/>
              <w:rPr>
                <w:color w:val="000000"/>
              </w:rPr>
            </w:pPr>
            <w:r>
              <w:rPr>
                <w:color w:val="000000"/>
              </w:rPr>
              <w:t>57,91</w:t>
            </w:r>
          </w:p>
        </w:tc>
      </w:tr>
    </w:tbl>
    <w:p w:rsidR="004F2B28" w:rsidRPr="00412511" w:rsidRDefault="004F2B28" w:rsidP="004F2B28">
      <w:pPr>
        <w:widowControl w:val="0"/>
        <w:autoSpaceDE w:val="0"/>
        <w:autoSpaceDN w:val="0"/>
        <w:adjustRightInd w:val="0"/>
        <w:spacing w:before="13" w:line="130" w:lineRule="atLeast"/>
        <w:rPr>
          <w:color w:val="000000"/>
        </w:rPr>
      </w:pPr>
    </w:p>
    <w:p w:rsidR="004E64B3" w:rsidRPr="00412511" w:rsidRDefault="004E64B3" w:rsidP="00785C91">
      <w:pPr>
        <w:widowControl w:val="0"/>
        <w:autoSpaceDE w:val="0"/>
        <w:autoSpaceDN w:val="0"/>
        <w:adjustRightInd w:val="0"/>
        <w:spacing w:before="13" w:line="130" w:lineRule="atLeast"/>
        <w:rPr>
          <w:color w:val="000000"/>
        </w:rPr>
      </w:pPr>
    </w:p>
    <w:p w:rsidR="00DF6A04" w:rsidRDefault="004E64B3" w:rsidP="00785C91">
      <w:pPr>
        <w:widowControl w:val="0"/>
        <w:autoSpaceDE w:val="0"/>
        <w:autoSpaceDN w:val="0"/>
        <w:adjustRightInd w:val="0"/>
        <w:spacing w:before="13" w:line="130" w:lineRule="atLeast"/>
        <w:rPr>
          <w:i/>
        </w:rPr>
      </w:pPr>
      <w:r w:rsidRPr="00922A53">
        <w:rPr>
          <w:b/>
        </w:rPr>
        <w:t xml:space="preserve">Вывод: наибольшие трудности  обучающиеся испытывают при  достижении  следующих планируемых результатов  </w:t>
      </w:r>
      <w:r w:rsidRPr="00922A53">
        <w:rPr>
          <w:i/>
        </w:rPr>
        <w:t xml:space="preserve">по </w:t>
      </w:r>
      <w:r w:rsidR="00E6746E" w:rsidRPr="00922A53">
        <w:rPr>
          <w:i/>
        </w:rPr>
        <w:t xml:space="preserve"> географии</w:t>
      </w:r>
      <w:r w:rsidRPr="00922A53">
        <w:rPr>
          <w:i/>
        </w:rPr>
        <w:t xml:space="preserve">: </w:t>
      </w:r>
    </w:p>
    <w:p w:rsidR="004E64B3" w:rsidRPr="00922A53" w:rsidRDefault="004E64B3" w:rsidP="00785C91">
      <w:pPr>
        <w:widowControl w:val="0"/>
        <w:autoSpaceDE w:val="0"/>
        <w:autoSpaceDN w:val="0"/>
        <w:adjustRightInd w:val="0"/>
        <w:spacing w:before="13" w:line="130" w:lineRule="atLeast"/>
        <w:rPr>
          <w:i/>
        </w:rPr>
      </w:pPr>
      <w:r w:rsidRPr="00922A53">
        <w:rPr>
          <w:i/>
        </w:rPr>
        <w:lastRenderedPageBreak/>
        <w:t xml:space="preserve"> </w:t>
      </w:r>
    </w:p>
    <w:p w:rsidR="00DF6A04" w:rsidRPr="00582546" w:rsidRDefault="00DF6A04" w:rsidP="00582546">
      <w:pPr>
        <w:pStyle w:val="a5"/>
        <w:numPr>
          <w:ilvl w:val="0"/>
          <w:numId w:val="36"/>
        </w:numPr>
        <w:jc w:val="both"/>
        <w:rPr>
          <w:i/>
        </w:rPr>
      </w:pPr>
      <w:r w:rsidRPr="00582546">
        <w:rPr>
          <w:sz w:val="22"/>
          <w:szCs w:val="22"/>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p w:rsidR="00582546" w:rsidRPr="00582546" w:rsidRDefault="00582546" w:rsidP="00DF6A04">
      <w:pPr>
        <w:pStyle w:val="a5"/>
        <w:numPr>
          <w:ilvl w:val="0"/>
          <w:numId w:val="36"/>
        </w:numPr>
        <w:jc w:val="both"/>
        <w:rPr>
          <w:i/>
        </w:rPr>
      </w:pPr>
      <w:r w:rsidRPr="00582546">
        <w:rPr>
          <w:sz w:val="22"/>
          <w:szCs w:val="22"/>
        </w:rPr>
        <w:t>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Смысловое чтение;</w:t>
      </w:r>
    </w:p>
    <w:p w:rsidR="00DF6A04" w:rsidRPr="00582546" w:rsidRDefault="00DF6A04" w:rsidP="00DF6A04">
      <w:pPr>
        <w:pStyle w:val="a5"/>
        <w:numPr>
          <w:ilvl w:val="0"/>
          <w:numId w:val="36"/>
        </w:numPr>
        <w:jc w:val="both"/>
        <w:rPr>
          <w:i/>
        </w:rPr>
      </w:pPr>
      <w:r w:rsidRPr="00582546">
        <w:rPr>
          <w:sz w:val="22"/>
          <w:szCs w:val="22"/>
        </w:rPr>
        <w:t>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w:t>
      </w:r>
    </w:p>
    <w:p w:rsidR="00DF6A04" w:rsidRPr="00DF6A04" w:rsidRDefault="00DF6A04" w:rsidP="00DF6A04">
      <w:pPr>
        <w:pStyle w:val="a5"/>
        <w:numPr>
          <w:ilvl w:val="0"/>
          <w:numId w:val="36"/>
        </w:numPr>
        <w:jc w:val="both"/>
        <w:rPr>
          <w:i/>
        </w:rPr>
      </w:pPr>
      <w:r w:rsidRPr="00DF6A04">
        <w:rPr>
          <w:color w:val="000000"/>
          <w:sz w:val="22"/>
          <w:szCs w:val="22"/>
        </w:rPr>
        <w:t>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DF6A04" w:rsidRPr="00DF6A04" w:rsidRDefault="00DF6A04" w:rsidP="00DF6A04">
      <w:pPr>
        <w:pStyle w:val="a5"/>
        <w:ind w:left="1130"/>
        <w:rPr>
          <w:i/>
        </w:rPr>
      </w:pPr>
    </w:p>
    <w:p w:rsidR="004E64B3" w:rsidRPr="00412511" w:rsidRDefault="004E64B3" w:rsidP="00785C91">
      <w:pPr>
        <w:widowControl w:val="0"/>
        <w:autoSpaceDE w:val="0"/>
        <w:autoSpaceDN w:val="0"/>
        <w:adjustRightInd w:val="0"/>
        <w:spacing w:before="13" w:line="130" w:lineRule="atLeast"/>
        <w:jc w:val="center"/>
        <w:rPr>
          <w:b/>
          <w:color w:val="000000"/>
        </w:rPr>
      </w:pPr>
      <w:r w:rsidRPr="00412511">
        <w:rPr>
          <w:b/>
          <w:color w:val="000000"/>
        </w:rPr>
        <w:t xml:space="preserve">Достижение планируемых результатов по </w:t>
      </w:r>
      <w:r w:rsidR="005A4095" w:rsidRPr="00412511">
        <w:rPr>
          <w:b/>
          <w:color w:val="000000"/>
        </w:rPr>
        <w:t>обществознанию</w:t>
      </w:r>
    </w:p>
    <w:p w:rsidR="005A4095" w:rsidRPr="00412511" w:rsidRDefault="00F5366C" w:rsidP="004E64B3">
      <w:pPr>
        <w:widowControl w:val="0"/>
        <w:autoSpaceDE w:val="0"/>
        <w:autoSpaceDN w:val="0"/>
        <w:adjustRightInd w:val="0"/>
        <w:spacing w:before="13" w:line="130" w:lineRule="atLeast"/>
        <w:jc w:val="right"/>
        <w:rPr>
          <w:color w:val="000000"/>
        </w:rPr>
      </w:pPr>
      <w:r>
        <w:rPr>
          <w:color w:val="000000"/>
        </w:rPr>
        <w:t>Таблица 12</w:t>
      </w:r>
    </w:p>
    <w:p w:rsidR="004E64B3" w:rsidRPr="00412511" w:rsidRDefault="004E64B3" w:rsidP="005A4095">
      <w:pPr>
        <w:widowControl w:val="0"/>
        <w:autoSpaceDE w:val="0"/>
        <w:autoSpaceDN w:val="0"/>
        <w:adjustRightInd w:val="0"/>
        <w:spacing w:before="13" w:line="130" w:lineRule="atLeast"/>
        <w:rPr>
          <w:color w:val="000000"/>
        </w:rPr>
      </w:pPr>
      <w:r w:rsidRPr="00412511">
        <w:rPr>
          <w:color w:val="000000"/>
        </w:rPr>
        <w:t xml:space="preserve"> </w:t>
      </w:r>
    </w:p>
    <w:tbl>
      <w:tblPr>
        <w:tblW w:w="10110" w:type="dxa"/>
        <w:tblInd w:w="98" w:type="dxa"/>
        <w:tblLook w:val="04A0" w:firstRow="1" w:lastRow="0" w:firstColumn="1" w:lastColumn="0" w:noHBand="0" w:noVBand="1"/>
      </w:tblPr>
      <w:tblGrid>
        <w:gridCol w:w="4972"/>
        <w:gridCol w:w="1701"/>
        <w:gridCol w:w="1417"/>
        <w:gridCol w:w="1134"/>
        <w:gridCol w:w="936"/>
      </w:tblGrid>
      <w:tr w:rsidR="00DF6A04" w:rsidRPr="00DF6A04" w:rsidTr="00DF6A04">
        <w:trPr>
          <w:trHeight w:val="30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b/>
                <w:bCs/>
                <w:color w:val="000000"/>
              </w:rPr>
            </w:pPr>
            <w:r w:rsidRPr="00DF6A04">
              <w:rPr>
                <w:b/>
                <w:bCs/>
                <w:color w:val="000000"/>
                <w:sz w:val="22"/>
                <w:szCs w:val="22"/>
              </w:rPr>
              <w:t xml:space="preserve">Блоки ПООП обучающийся </w:t>
            </w:r>
            <w:proofErr w:type="gramStart"/>
            <w:r w:rsidRPr="00DF6A04">
              <w:rPr>
                <w:b/>
                <w:bCs/>
                <w:color w:val="000000"/>
                <w:sz w:val="22"/>
                <w:szCs w:val="22"/>
              </w:rPr>
              <w:t>научится</w:t>
            </w:r>
            <w:proofErr w:type="gramEnd"/>
            <w:r w:rsidRPr="00DF6A04">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70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DF6A04" w:rsidRPr="00DF6A04" w:rsidRDefault="00DF6A04" w:rsidP="00DF6A04">
            <w:pPr>
              <w:rPr>
                <w:color w:val="000000"/>
              </w:rPr>
            </w:pPr>
            <w:r w:rsidRPr="00DF6A04">
              <w:rPr>
                <w:color w:val="000000"/>
                <w:sz w:val="22"/>
                <w:szCs w:val="22"/>
              </w:rPr>
              <w:t>Иркутская обл.</w:t>
            </w:r>
          </w:p>
        </w:tc>
        <w:tc>
          <w:tcPr>
            <w:tcW w:w="1417" w:type="dxa"/>
            <w:tcBorders>
              <w:top w:val="single" w:sz="4" w:space="0" w:color="000000"/>
              <w:left w:val="nil"/>
              <w:bottom w:val="single" w:sz="8" w:space="0" w:color="000000"/>
              <w:right w:val="single" w:sz="4" w:space="0" w:color="000000"/>
            </w:tcBorders>
            <w:shd w:val="clear" w:color="auto" w:fill="auto"/>
            <w:noWrap/>
            <w:vAlign w:val="bottom"/>
            <w:hideMark/>
          </w:tcPr>
          <w:p w:rsidR="00DF6A04" w:rsidRPr="00DF6A04" w:rsidRDefault="00DF6A04" w:rsidP="00DF6A04">
            <w:pPr>
              <w:rPr>
                <w:color w:val="000000"/>
              </w:rPr>
            </w:pPr>
            <w:proofErr w:type="gramStart"/>
            <w:r w:rsidRPr="00DF6A04">
              <w:rPr>
                <w:color w:val="000000"/>
                <w:sz w:val="22"/>
                <w:szCs w:val="22"/>
              </w:rPr>
              <w:t>Ангарский</w:t>
            </w:r>
            <w:proofErr w:type="gramEnd"/>
            <w:r w:rsidRPr="00DF6A04">
              <w:rPr>
                <w:color w:val="000000"/>
                <w:sz w:val="22"/>
                <w:szCs w:val="22"/>
              </w:rPr>
              <w:t xml:space="preserve"> ГО</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DF6A04" w:rsidRPr="00DF6A04" w:rsidRDefault="00DF6A04" w:rsidP="00DF6A04">
            <w:pPr>
              <w:rPr>
                <w:color w:val="000000"/>
              </w:rPr>
            </w:pPr>
            <w:r w:rsidRPr="00DF6A04">
              <w:rPr>
                <w:color w:val="000000"/>
                <w:sz w:val="22"/>
                <w:szCs w:val="22"/>
              </w:rPr>
              <w:t xml:space="preserve"> МСОШ</w:t>
            </w:r>
          </w:p>
        </w:tc>
        <w:tc>
          <w:tcPr>
            <w:tcW w:w="886" w:type="dxa"/>
            <w:tcBorders>
              <w:top w:val="single" w:sz="4" w:space="0" w:color="000000"/>
              <w:left w:val="nil"/>
              <w:bottom w:val="single" w:sz="8" w:space="0" w:color="000000"/>
              <w:right w:val="single" w:sz="8" w:space="0" w:color="000000"/>
            </w:tcBorders>
            <w:shd w:val="clear" w:color="auto" w:fill="auto"/>
            <w:noWrap/>
            <w:vAlign w:val="bottom"/>
            <w:hideMark/>
          </w:tcPr>
          <w:p w:rsidR="00DF6A04" w:rsidRPr="00DF6A04" w:rsidRDefault="00DF6A04" w:rsidP="00DF6A04">
            <w:pPr>
              <w:rPr>
                <w:color w:val="000000"/>
              </w:rPr>
            </w:pPr>
            <w:r w:rsidRPr="00DF6A04">
              <w:rPr>
                <w:color w:val="000000"/>
                <w:sz w:val="22"/>
                <w:szCs w:val="22"/>
              </w:rPr>
              <w:t>РФ</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rPr>
                <w:color w:val="000000"/>
              </w:rPr>
            </w:pPr>
            <w:r>
              <w:rPr>
                <w:color w:val="000000"/>
              </w:rPr>
              <w:t>9742 чел.</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rsidR="00DF6A04" w:rsidRPr="00DF6A04" w:rsidRDefault="00582546" w:rsidP="00DF6A04">
            <w:pPr>
              <w:rPr>
                <w:color w:val="000000"/>
              </w:rPr>
            </w:pPr>
            <w:r>
              <w:rPr>
                <w:color w:val="000000"/>
              </w:rPr>
              <w:t>765</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DF6A04" w:rsidRPr="00DF6A04" w:rsidRDefault="00582546" w:rsidP="00DF6A04">
            <w:pPr>
              <w:rPr>
                <w:color w:val="000000"/>
              </w:rPr>
            </w:pPr>
            <w:r>
              <w:rPr>
                <w:color w:val="000000"/>
              </w:rPr>
              <w:t>52</w:t>
            </w:r>
          </w:p>
        </w:tc>
        <w:tc>
          <w:tcPr>
            <w:tcW w:w="886" w:type="dxa"/>
            <w:tcBorders>
              <w:top w:val="single" w:sz="4" w:space="0" w:color="000000"/>
              <w:left w:val="nil"/>
              <w:bottom w:val="single" w:sz="4" w:space="0" w:color="000000"/>
              <w:right w:val="single" w:sz="4" w:space="0" w:color="000000"/>
            </w:tcBorders>
            <w:shd w:val="clear" w:color="auto" w:fill="auto"/>
            <w:noWrap/>
            <w:vAlign w:val="bottom"/>
          </w:tcPr>
          <w:p w:rsidR="00DF6A04" w:rsidRPr="00DF6A04" w:rsidRDefault="00582546" w:rsidP="00DF6A04">
            <w:pPr>
              <w:rPr>
                <w:color w:val="000000"/>
              </w:rPr>
            </w:pPr>
            <w:r>
              <w:rPr>
                <w:color w:val="000000"/>
              </w:rPr>
              <w:t>464500</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 xml:space="preserve">1.1. </w:t>
            </w:r>
            <w:proofErr w:type="gramStart"/>
            <w:r w:rsidRPr="00DF6A04">
              <w:rPr>
                <w:color w:val="000000"/>
                <w:sz w:val="22"/>
                <w:szCs w:val="22"/>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DF6A04">
              <w:rPr>
                <w:color w:val="000000"/>
                <w:sz w:val="22"/>
                <w:szCs w:val="22"/>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72,12</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67,58</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90,38</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77,96</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 xml:space="preserve">1.2. Выполнять несложные практические задания по анализу ситуаций, связанных с различными способами разрешения межличностных </w:t>
            </w:r>
            <w:r w:rsidRPr="00DF6A04">
              <w:rPr>
                <w:color w:val="000000"/>
                <w:sz w:val="22"/>
                <w:szCs w:val="22"/>
              </w:rPr>
              <w:lastRenderedPageBreak/>
              <w:t>конфликтов; выражать собственное отношение к различным способам разрешения межличностных конфликтов</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lastRenderedPageBreak/>
              <w:t>49,65</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48,58</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44,87</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52,94</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lastRenderedPageBreak/>
              <w:t xml:space="preserve">2. </w:t>
            </w:r>
            <w:proofErr w:type="gramStart"/>
            <w:r w:rsidRPr="00DF6A04">
              <w:rPr>
                <w:color w:val="000000"/>
                <w:sz w:val="22"/>
                <w:szCs w:val="22"/>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DF6A04">
              <w:rPr>
                <w:color w:val="000000"/>
                <w:sz w:val="22"/>
                <w:szCs w:val="22"/>
              </w:rPr>
              <w:t xml:space="preserve"> </w:t>
            </w:r>
            <w:proofErr w:type="gramStart"/>
            <w:r w:rsidRPr="00DF6A04">
              <w:rPr>
                <w:color w:val="000000"/>
                <w:sz w:val="22"/>
                <w:szCs w:val="22"/>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54,09</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53,86</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61,54</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65,61</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51,61</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54,84</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47,12</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54,61</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 xml:space="preserve">4. </w:t>
            </w:r>
            <w:proofErr w:type="gramStart"/>
            <w:r w:rsidRPr="00DF6A04">
              <w:rPr>
                <w:color w:val="000000"/>
                <w:sz w:val="22"/>
                <w:szCs w:val="22"/>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DF6A04">
              <w:rPr>
                <w:color w:val="000000"/>
                <w:sz w:val="22"/>
                <w:szCs w:val="22"/>
              </w:rPr>
              <w:t xml:space="preserve"> </w:t>
            </w:r>
            <w:proofErr w:type="gramStart"/>
            <w:r w:rsidRPr="00DF6A04">
              <w:rPr>
                <w:color w:val="000000"/>
                <w:sz w:val="22"/>
                <w:szCs w:val="22"/>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68,38</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71,63</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80,77</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76,06</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lastRenderedPageBreak/>
              <w:t>5.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78,12</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79,22</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75</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83,2</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 xml:space="preserve">6.1. </w:t>
            </w:r>
            <w:proofErr w:type="gramStart"/>
            <w:r w:rsidRPr="00DF6A04">
              <w:rPr>
                <w:color w:val="000000"/>
                <w:sz w:val="22"/>
                <w:szCs w:val="22"/>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DF6A04">
              <w:rPr>
                <w:color w:val="000000"/>
                <w:sz w:val="22"/>
                <w:szCs w:val="22"/>
              </w:rPr>
              <w:t xml:space="preserve"> развитие социального кругозора и формирование познавательного интереса к изучению общественных дисциплин</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70,85</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69,02</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63,46</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74,14</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 xml:space="preserve">6.2. </w:t>
            </w:r>
            <w:proofErr w:type="gramStart"/>
            <w:r w:rsidRPr="00DF6A04">
              <w:rPr>
                <w:color w:val="000000"/>
                <w:sz w:val="22"/>
                <w:szCs w:val="22"/>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r w:rsidRPr="00DF6A04">
              <w:rPr>
                <w:color w:val="000000"/>
                <w:sz w:val="22"/>
                <w:szCs w:val="22"/>
              </w:rPr>
              <w:t xml:space="preserve"> Наблюдать и характеризовать явления и события, происходящие в различных сферах общественной жизни</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53,62</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55,82</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36,54</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59,86</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60,58</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60,46</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57,69</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582546" w:rsidP="00DF6A04">
            <w:pPr>
              <w:jc w:val="right"/>
              <w:rPr>
                <w:color w:val="000000"/>
              </w:rPr>
            </w:pPr>
            <w:r>
              <w:rPr>
                <w:color w:val="000000"/>
              </w:rPr>
              <w:t>63,18</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 xml:space="preserve">8. </w:t>
            </w:r>
            <w:proofErr w:type="gramStart"/>
            <w:r w:rsidRPr="00DF6A04">
              <w:rPr>
                <w:color w:val="000000"/>
                <w:sz w:val="22"/>
                <w:szCs w:val="22"/>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DF6A04">
              <w:rPr>
                <w:color w:val="000000"/>
                <w:sz w:val="22"/>
                <w:szCs w:val="22"/>
              </w:rPr>
              <w:t xml:space="preserve"> раскрывать рациональное поведение субъектов экономической  деятельности; характеризовать экономику семьи; анализировать структуру </w:t>
            </w:r>
            <w:r w:rsidRPr="00DF6A04">
              <w:rPr>
                <w:color w:val="000000"/>
                <w:sz w:val="22"/>
                <w:szCs w:val="22"/>
              </w:rPr>
              <w:lastRenderedPageBreak/>
              <w:t xml:space="preserve">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lastRenderedPageBreak/>
              <w:t>70,17</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69,41</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82,69</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72,68</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lastRenderedPageBreak/>
              <w:t>9.1.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66,98</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66,01</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75</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73,93</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 xml:space="preserve">9.2.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45,28</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42,22</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46,15</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50,77</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46,99</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2C6985">
            <w:pPr>
              <w:jc w:val="right"/>
              <w:rPr>
                <w:color w:val="000000"/>
              </w:rPr>
            </w:pPr>
            <w:r>
              <w:rPr>
                <w:color w:val="000000"/>
              </w:rPr>
              <w:t xml:space="preserve">47,58 </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38,46</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50,87</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28,97</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30,2</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10,26</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30,62</w:t>
            </w:r>
          </w:p>
        </w:tc>
      </w:tr>
      <w:tr w:rsidR="00DF6A04" w:rsidRPr="00DF6A04" w:rsidTr="008E7B8A">
        <w:trPr>
          <w:trHeight w:val="290"/>
        </w:trPr>
        <w:tc>
          <w:tcPr>
            <w:tcW w:w="4972" w:type="dxa"/>
            <w:tcBorders>
              <w:top w:val="nil"/>
              <w:left w:val="nil"/>
              <w:bottom w:val="nil"/>
              <w:right w:val="nil"/>
            </w:tcBorders>
            <w:shd w:val="clear" w:color="auto" w:fill="auto"/>
            <w:noWrap/>
            <w:vAlign w:val="bottom"/>
            <w:hideMark/>
          </w:tcPr>
          <w:p w:rsidR="00DF6A04" w:rsidRPr="00DF6A04" w:rsidRDefault="00DF6A04" w:rsidP="00DF6A04">
            <w:pPr>
              <w:rPr>
                <w:color w:val="000000"/>
              </w:rPr>
            </w:pPr>
            <w:r w:rsidRPr="00DF6A04">
              <w:rPr>
                <w:color w:val="000000"/>
                <w:sz w:val="22"/>
                <w:szCs w:val="22"/>
              </w:rPr>
              <w:t>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34,39</w:t>
            </w:r>
          </w:p>
        </w:tc>
        <w:tc>
          <w:tcPr>
            <w:tcW w:w="1417"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33,73</w:t>
            </w:r>
          </w:p>
        </w:tc>
        <w:tc>
          <w:tcPr>
            <w:tcW w:w="1134"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11,54</w:t>
            </w:r>
          </w:p>
        </w:tc>
        <w:tc>
          <w:tcPr>
            <w:tcW w:w="886" w:type="dxa"/>
            <w:tcBorders>
              <w:top w:val="nil"/>
              <w:left w:val="nil"/>
              <w:bottom w:val="single" w:sz="4" w:space="0" w:color="000000"/>
              <w:right w:val="single" w:sz="4" w:space="0" w:color="000000"/>
            </w:tcBorders>
            <w:shd w:val="clear" w:color="auto" w:fill="auto"/>
            <w:noWrap/>
            <w:vAlign w:val="bottom"/>
          </w:tcPr>
          <w:p w:rsidR="00DF6A04" w:rsidRPr="00DF6A04" w:rsidRDefault="002C6985" w:rsidP="00DF6A04">
            <w:pPr>
              <w:jc w:val="right"/>
              <w:rPr>
                <w:color w:val="000000"/>
              </w:rPr>
            </w:pPr>
            <w:r>
              <w:rPr>
                <w:color w:val="000000"/>
              </w:rPr>
              <w:t>38,01</w:t>
            </w:r>
          </w:p>
        </w:tc>
      </w:tr>
    </w:tbl>
    <w:p w:rsidR="004E64B3" w:rsidRPr="00412511" w:rsidRDefault="004E64B3" w:rsidP="00DF6A04">
      <w:pPr>
        <w:rPr>
          <w:i/>
        </w:rPr>
      </w:pPr>
    </w:p>
    <w:p w:rsidR="005A4095" w:rsidRDefault="004E64B3" w:rsidP="004E64B3">
      <w:pPr>
        <w:widowControl w:val="0"/>
        <w:autoSpaceDE w:val="0"/>
        <w:autoSpaceDN w:val="0"/>
        <w:adjustRightInd w:val="0"/>
        <w:spacing w:before="13" w:line="130" w:lineRule="atLeast"/>
        <w:rPr>
          <w:i/>
        </w:rPr>
      </w:pPr>
      <w:r w:rsidRPr="00412511">
        <w:rPr>
          <w:b/>
        </w:rPr>
        <w:t xml:space="preserve">Вывод: наибольшие трудности  обучающиеся испытывают при  достижении  следующих планируемых результатов  </w:t>
      </w:r>
      <w:r w:rsidRPr="00412511">
        <w:rPr>
          <w:i/>
        </w:rPr>
        <w:t xml:space="preserve">по </w:t>
      </w:r>
      <w:r w:rsidR="005A4095" w:rsidRPr="00412511">
        <w:rPr>
          <w:i/>
        </w:rPr>
        <w:t>обществознанию</w:t>
      </w:r>
      <w:r w:rsidRPr="00412511">
        <w:rPr>
          <w:i/>
        </w:rPr>
        <w:t xml:space="preserve">: </w:t>
      </w:r>
    </w:p>
    <w:p w:rsidR="00DF6A04" w:rsidRPr="00DF6A04" w:rsidRDefault="00DF6A04" w:rsidP="00DF6A04">
      <w:pPr>
        <w:pStyle w:val="a5"/>
        <w:widowControl w:val="0"/>
        <w:numPr>
          <w:ilvl w:val="0"/>
          <w:numId w:val="35"/>
        </w:numPr>
        <w:autoSpaceDE w:val="0"/>
        <w:autoSpaceDN w:val="0"/>
        <w:adjustRightInd w:val="0"/>
        <w:spacing w:before="13" w:line="130" w:lineRule="atLeast"/>
        <w:jc w:val="both"/>
        <w:rPr>
          <w:i/>
        </w:rPr>
      </w:pPr>
      <w:r w:rsidRPr="00DF6A04">
        <w:rPr>
          <w:color w:val="000000"/>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w:t>
      </w:r>
      <w:r w:rsidRPr="00DF6A04">
        <w:rPr>
          <w:color w:val="000000"/>
        </w:rPr>
        <w:lastRenderedPageBreak/>
        <w:t>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w:t>
      </w:r>
    </w:p>
    <w:p w:rsidR="00DF6A04" w:rsidRPr="00DF6A04" w:rsidRDefault="00DF6A04" w:rsidP="00DF6A04">
      <w:pPr>
        <w:pStyle w:val="a5"/>
        <w:widowControl w:val="0"/>
        <w:numPr>
          <w:ilvl w:val="0"/>
          <w:numId w:val="35"/>
        </w:numPr>
        <w:autoSpaceDE w:val="0"/>
        <w:autoSpaceDN w:val="0"/>
        <w:adjustRightInd w:val="0"/>
        <w:spacing w:before="13" w:line="130" w:lineRule="atLeast"/>
        <w:jc w:val="both"/>
        <w:rPr>
          <w:i/>
        </w:rPr>
      </w:pPr>
      <w:r w:rsidRPr="00DF6A04">
        <w:rPr>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p w:rsidR="00DF6A04" w:rsidRPr="00DF6A04" w:rsidRDefault="00DF6A04" w:rsidP="00DF6A04">
      <w:pPr>
        <w:pStyle w:val="a5"/>
        <w:widowControl w:val="0"/>
        <w:numPr>
          <w:ilvl w:val="0"/>
          <w:numId w:val="35"/>
        </w:numPr>
        <w:autoSpaceDE w:val="0"/>
        <w:autoSpaceDN w:val="0"/>
        <w:adjustRightInd w:val="0"/>
        <w:spacing w:before="13" w:line="130" w:lineRule="atLeast"/>
        <w:jc w:val="both"/>
        <w:rPr>
          <w:i/>
        </w:rPr>
      </w:pPr>
      <w:r w:rsidRPr="00DF6A04">
        <w:rPr>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p w:rsidR="00F641C5" w:rsidRPr="002C6985" w:rsidRDefault="007212E3" w:rsidP="00DF6A04">
      <w:pPr>
        <w:pStyle w:val="a5"/>
        <w:widowControl w:val="0"/>
        <w:numPr>
          <w:ilvl w:val="0"/>
          <w:numId w:val="35"/>
        </w:numPr>
        <w:autoSpaceDE w:val="0"/>
        <w:autoSpaceDN w:val="0"/>
        <w:adjustRightInd w:val="0"/>
        <w:spacing w:before="13" w:line="130" w:lineRule="atLeast"/>
        <w:jc w:val="both"/>
        <w:rPr>
          <w:i/>
        </w:rPr>
      </w:pPr>
      <w:r w:rsidRPr="00DF6A04">
        <w:rPr>
          <w:color w:val="000000"/>
        </w:rPr>
        <w:t xml:space="preserve"> </w:t>
      </w:r>
      <w:r w:rsidR="00DF6A04" w:rsidRPr="00DF6A04">
        <w:rPr>
          <w:color w:val="000000"/>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C6985" w:rsidRPr="002C6985" w:rsidRDefault="002C6985" w:rsidP="00DF6A04">
      <w:pPr>
        <w:pStyle w:val="a5"/>
        <w:widowControl w:val="0"/>
        <w:numPr>
          <w:ilvl w:val="0"/>
          <w:numId w:val="35"/>
        </w:numPr>
        <w:autoSpaceDE w:val="0"/>
        <w:autoSpaceDN w:val="0"/>
        <w:adjustRightInd w:val="0"/>
        <w:spacing w:before="13" w:line="130" w:lineRule="atLeast"/>
        <w:jc w:val="both"/>
        <w:rPr>
          <w:i/>
        </w:rPr>
      </w:pPr>
      <w:proofErr w:type="gramStart"/>
      <w:r w:rsidRPr="002C6985">
        <w:rPr>
          <w:color w:val="00000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r w:rsidRPr="002C6985">
        <w:rPr>
          <w:color w:val="000000"/>
        </w:rPr>
        <w:t xml:space="preserve"> Наблюдать и характеризовать явления и события, происходящие в различных сферах общественной жизни</w:t>
      </w:r>
      <w:r>
        <w:rPr>
          <w:color w:val="000000"/>
        </w:rPr>
        <w:t>;</w:t>
      </w:r>
    </w:p>
    <w:p w:rsidR="00DF6A04" w:rsidRPr="00DF6A04" w:rsidRDefault="00DF6A04" w:rsidP="00DF6A04">
      <w:pPr>
        <w:pStyle w:val="a5"/>
        <w:widowControl w:val="0"/>
        <w:numPr>
          <w:ilvl w:val="0"/>
          <w:numId w:val="35"/>
        </w:numPr>
        <w:autoSpaceDE w:val="0"/>
        <w:autoSpaceDN w:val="0"/>
        <w:adjustRightInd w:val="0"/>
        <w:spacing w:before="13" w:line="130" w:lineRule="atLeast"/>
        <w:jc w:val="both"/>
        <w:rPr>
          <w:i/>
        </w:rPr>
      </w:pPr>
      <w:r w:rsidRPr="00DF6A04">
        <w:rPr>
          <w:color w:val="000000"/>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641C5" w:rsidRPr="00F641C5" w:rsidRDefault="00F641C5" w:rsidP="00613BD7">
      <w:pPr>
        <w:pStyle w:val="a5"/>
        <w:widowControl w:val="0"/>
        <w:autoSpaceDE w:val="0"/>
        <w:autoSpaceDN w:val="0"/>
        <w:adjustRightInd w:val="0"/>
        <w:spacing w:before="13" w:line="130" w:lineRule="atLeast"/>
        <w:ind w:left="0" w:right="709"/>
        <w:rPr>
          <w:i/>
        </w:rPr>
      </w:pPr>
    </w:p>
    <w:p w:rsidR="00142370" w:rsidRDefault="00613BD7" w:rsidP="00613BD7">
      <w:pPr>
        <w:pStyle w:val="a5"/>
        <w:ind w:left="776"/>
        <w:jc w:val="center"/>
        <w:rPr>
          <w:b/>
          <w:color w:val="000000"/>
          <w:szCs w:val="22"/>
        </w:rPr>
      </w:pPr>
      <w:r w:rsidRPr="00613BD7">
        <w:rPr>
          <w:b/>
          <w:color w:val="000000"/>
          <w:szCs w:val="22"/>
        </w:rPr>
        <w:t>Достижение планируемых результатов по химии</w:t>
      </w:r>
    </w:p>
    <w:p w:rsidR="00613BD7" w:rsidRPr="00F5366C" w:rsidRDefault="00F5366C" w:rsidP="00F5366C">
      <w:pPr>
        <w:jc w:val="right"/>
        <w:rPr>
          <w:color w:val="000000"/>
          <w:szCs w:val="22"/>
        </w:rPr>
      </w:pPr>
      <w:r w:rsidRPr="00F5366C">
        <w:rPr>
          <w:color w:val="000000"/>
          <w:szCs w:val="22"/>
        </w:rPr>
        <w:t>Таблица 13</w:t>
      </w:r>
    </w:p>
    <w:tbl>
      <w:tblPr>
        <w:tblW w:w="10216" w:type="dxa"/>
        <w:tblInd w:w="98" w:type="dxa"/>
        <w:tblLook w:val="04A0" w:firstRow="1" w:lastRow="0" w:firstColumn="1" w:lastColumn="0" w:noHBand="0" w:noVBand="1"/>
      </w:tblPr>
      <w:tblGrid>
        <w:gridCol w:w="4972"/>
        <w:gridCol w:w="1417"/>
        <w:gridCol w:w="1559"/>
        <w:gridCol w:w="993"/>
        <w:gridCol w:w="1275"/>
      </w:tblGrid>
      <w:tr w:rsidR="00E83FC0" w:rsidRPr="00E83FC0" w:rsidTr="00E83FC0">
        <w:trPr>
          <w:trHeight w:val="30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b/>
                <w:bCs/>
                <w:color w:val="000000"/>
              </w:rPr>
            </w:pPr>
            <w:r w:rsidRPr="00E83FC0">
              <w:rPr>
                <w:b/>
                <w:bCs/>
                <w:color w:val="000000"/>
                <w:sz w:val="22"/>
                <w:szCs w:val="22"/>
              </w:rPr>
              <w:t xml:space="preserve">Блоки ПООП обучающийся </w:t>
            </w:r>
            <w:proofErr w:type="gramStart"/>
            <w:r w:rsidRPr="00E83FC0">
              <w:rPr>
                <w:b/>
                <w:bCs/>
                <w:color w:val="000000"/>
                <w:sz w:val="22"/>
                <w:szCs w:val="22"/>
              </w:rPr>
              <w:t>научится</w:t>
            </w:r>
            <w:proofErr w:type="gramEnd"/>
            <w:r w:rsidRPr="00E83FC0">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41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E83FC0" w:rsidRPr="00E83FC0" w:rsidRDefault="00E83FC0" w:rsidP="00E83FC0">
            <w:pPr>
              <w:rPr>
                <w:color w:val="000000"/>
              </w:rPr>
            </w:pPr>
            <w:r w:rsidRPr="00E83FC0">
              <w:rPr>
                <w:color w:val="000000"/>
                <w:sz w:val="22"/>
                <w:szCs w:val="22"/>
              </w:rPr>
              <w:t>Иркутская обл.</w:t>
            </w:r>
          </w:p>
        </w:tc>
        <w:tc>
          <w:tcPr>
            <w:tcW w:w="1559" w:type="dxa"/>
            <w:tcBorders>
              <w:top w:val="single" w:sz="4" w:space="0" w:color="000000"/>
              <w:left w:val="nil"/>
              <w:bottom w:val="single" w:sz="8" w:space="0" w:color="000000"/>
              <w:right w:val="single" w:sz="4" w:space="0" w:color="000000"/>
            </w:tcBorders>
            <w:shd w:val="clear" w:color="auto" w:fill="auto"/>
            <w:noWrap/>
            <w:vAlign w:val="bottom"/>
            <w:hideMark/>
          </w:tcPr>
          <w:p w:rsidR="00E83FC0" w:rsidRPr="00E83FC0" w:rsidRDefault="00E83FC0" w:rsidP="00E83FC0">
            <w:pPr>
              <w:rPr>
                <w:color w:val="000000"/>
              </w:rPr>
            </w:pPr>
            <w:proofErr w:type="gramStart"/>
            <w:r w:rsidRPr="00E83FC0">
              <w:rPr>
                <w:color w:val="000000"/>
                <w:sz w:val="22"/>
                <w:szCs w:val="22"/>
              </w:rPr>
              <w:t>Ангарский</w:t>
            </w:r>
            <w:proofErr w:type="gramEnd"/>
            <w:r w:rsidRPr="00E83FC0">
              <w:rPr>
                <w:color w:val="000000"/>
                <w:sz w:val="22"/>
                <w:szCs w:val="22"/>
              </w:rPr>
              <w:t xml:space="preserve"> ГО</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E83FC0" w:rsidRPr="00E83FC0" w:rsidRDefault="00E83FC0" w:rsidP="00E83FC0">
            <w:pPr>
              <w:rPr>
                <w:color w:val="000000"/>
              </w:rPr>
            </w:pPr>
            <w:r w:rsidRPr="00E83FC0">
              <w:rPr>
                <w:color w:val="000000"/>
                <w:sz w:val="22"/>
                <w:szCs w:val="22"/>
              </w:rPr>
              <w:t xml:space="preserve"> МСОШ</w:t>
            </w:r>
          </w:p>
        </w:tc>
        <w:tc>
          <w:tcPr>
            <w:tcW w:w="1275" w:type="dxa"/>
            <w:tcBorders>
              <w:top w:val="single" w:sz="4" w:space="0" w:color="000000"/>
              <w:left w:val="nil"/>
              <w:bottom w:val="single" w:sz="8" w:space="0" w:color="000000"/>
              <w:right w:val="single" w:sz="8" w:space="0" w:color="000000"/>
            </w:tcBorders>
            <w:shd w:val="clear" w:color="auto" w:fill="auto"/>
            <w:noWrap/>
            <w:vAlign w:val="bottom"/>
            <w:hideMark/>
          </w:tcPr>
          <w:p w:rsidR="00E83FC0" w:rsidRPr="00E83FC0" w:rsidRDefault="00E83FC0" w:rsidP="00E83FC0">
            <w:pPr>
              <w:rPr>
                <w:color w:val="000000"/>
              </w:rPr>
            </w:pPr>
            <w:r w:rsidRPr="00E83FC0">
              <w:rPr>
                <w:color w:val="000000"/>
                <w:sz w:val="22"/>
                <w:szCs w:val="22"/>
              </w:rPr>
              <w:t>РФ</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rPr>
                <w:color w:val="000000"/>
              </w:rPr>
            </w:pPr>
            <w:r>
              <w:rPr>
                <w:color w:val="000000"/>
              </w:rPr>
              <w:t>8925 чел.</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rsidR="00E83FC0" w:rsidRPr="00E83FC0" w:rsidRDefault="002C6985" w:rsidP="00E83FC0">
            <w:pPr>
              <w:rPr>
                <w:color w:val="000000"/>
              </w:rPr>
            </w:pPr>
            <w:r>
              <w:rPr>
                <w:color w:val="000000"/>
              </w:rPr>
              <w:t>733</w:t>
            </w:r>
          </w:p>
        </w:tc>
        <w:tc>
          <w:tcPr>
            <w:tcW w:w="993" w:type="dxa"/>
            <w:tcBorders>
              <w:top w:val="single" w:sz="4" w:space="0" w:color="000000"/>
              <w:left w:val="nil"/>
              <w:bottom w:val="single" w:sz="4" w:space="0" w:color="000000"/>
              <w:right w:val="single" w:sz="4" w:space="0" w:color="000000"/>
            </w:tcBorders>
            <w:shd w:val="clear" w:color="auto" w:fill="auto"/>
            <w:noWrap/>
            <w:vAlign w:val="bottom"/>
          </w:tcPr>
          <w:p w:rsidR="00E83FC0" w:rsidRPr="00E83FC0" w:rsidRDefault="002C6985" w:rsidP="00E83FC0">
            <w:pPr>
              <w:rPr>
                <w:color w:val="000000"/>
              </w:rPr>
            </w:pPr>
            <w:r>
              <w:rPr>
                <w:color w:val="000000"/>
              </w:rPr>
              <w:t>25</w:t>
            </w:r>
          </w:p>
        </w:tc>
        <w:tc>
          <w:tcPr>
            <w:tcW w:w="1275" w:type="dxa"/>
            <w:tcBorders>
              <w:top w:val="single" w:sz="4" w:space="0" w:color="000000"/>
              <w:left w:val="nil"/>
              <w:bottom w:val="single" w:sz="4" w:space="0" w:color="000000"/>
              <w:right w:val="single" w:sz="4" w:space="0" w:color="000000"/>
            </w:tcBorders>
            <w:shd w:val="clear" w:color="auto" w:fill="auto"/>
            <w:noWrap/>
            <w:vAlign w:val="bottom"/>
          </w:tcPr>
          <w:p w:rsidR="00E83FC0" w:rsidRPr="00E83FC0" w:rsidRDefault="002C6985" w:rsidP="00E83FC0">
            <w:pPr>
              <w:rPr>
                <w:color w:val="000000"/>
              </w:rPr>
            </w:pPr>
            <w:r>
              <w:rPr>
                <w:color w:val="000000"/>
              </w:rPr>
              <w:t>457471</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1.1. 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74,11</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76,53</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80</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77,5</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lastRenderedPageBreak/>
              <w:t>1.2. 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58,1</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60,39</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70,67</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59,35</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2.1. 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56,56</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49,66</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60,0</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63,0</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2.2. 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49,65</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48,57</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72</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53,67</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3.1.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Вычислять относительную молекулярную и молярную массы веществ; раскрывать смысл закона Авогадро;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71,15</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69,21</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52</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71,36</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3.2.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Вычислять относительную молекулярную и молярную массы веществ; раскрывать смысл закона Авогадро;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52,76</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50,55</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54</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55,12</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lastRenderedPageBreak/>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70,42</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69,37</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72</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70,59</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4.2. Раскрывать смысл понятий «атом», «химический элемент», «простое вещество», «валентность», используя знаковую систему химии; называть химические элементы;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68,72</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71,69</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70</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69,38</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4.3.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66,41</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68,08</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80</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68,31</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4.4. Составлять схемы строения атомов первых 20 элементов Периодической системы Д.И. Менделеева; составлять формулы бинарных соединений</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52,18</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52,18</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44</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53,47</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5.1. Роль химии в жизни человека. Вода как растворитель. Растворы. Понятие о растворимости веществ в воде. Массовая доля вещества в растворе. Роль растворов в природе и жизни человека. Вычислять массовую долю растворенного вещества в растворе; приготовлять растворы с определенной массовой долей растворенного вещества; грамотно обращаться с веществами в повседневной жизни</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48,53</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43,38</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16</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53,24</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5.2. 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33,99</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33,15</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20</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39,03</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6.1. Химическая формула. Массовая доля химического элемента в соединении. Расчеты по химической формуле. Расчеты массовой доли химического элемента в соединении</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57,64</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58,62</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48</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56,76</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68,06</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70,12</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68</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68,73</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 xml:space="preserve">6.3. 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w:t>
            </w:r>
            <w:r w:rsidRPr="00E83FC0">
              <w:rPr>
                <w:color w:val="000000"/>
                <w:sz w:val="22"/>
                <w:szCs w:val="22"/>
              </w:rPr>
              <w:lastRenderedPageBreak/>
              <w:t>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lastRenderedPageBreak/>
              <w:t>43,64</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39,02</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36</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46,47</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lastRenderedPageBreak/>
              <w:t>6.4. Характеризовать физические и химические свойства воды; 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25,92</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20,6</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30,31</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6.5. Определять принадлежность веществ к определенному классу соединений; составлять формулы неорганических соединений изученных классов; описывать свойства твердых, жидких, газообразных веществ, выделяя их существенные признаки; объективно оценивать информацию о веществах и химических процессах</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34,89</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42,56</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8</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38,34</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7.1. 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обращения с веществами и лабораторным оборудованием. Способы разделения смесей. Понятие о методах познания в химии. Раскрывать смысл понятия «химическая реакция», используя знаковую систему химии; составлять уравнения химических реакций</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34,25</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35,47</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10</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35,47</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7.2. Определять тип химических реакций; характеризовать физические и химические свойства простых веществ: кислорода и водорода; получать, собирать кислород и водород; характеризовать физические и химические свойства воды; характеризовать физические и химические свойства основных классов неорганических веществ: оксидов, кислот, оснований, солей; проводить опыты, подтверждающие химические свойства изученных классов неорганических веществ</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39,9</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42,43</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32</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43,29</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7.3.1.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53,86</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45,02</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32</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52,93</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 xml:space="preserve">7.3.2.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w:t>
            </w:r>
            <w:r w:rsidRPr="00E83FC0">
              <w:rPr>
                <w:color w:val="000000"/>
                <w:sz w:val="22"/>
                <w:szCs w:val="22"/>
              </w:rPr>
              <w:lastRenderedPageBreak/>
              <w:t>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lastRenderedPageBreak/>
              <w:t>28,94</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27,01</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16</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31,25</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lastRenderedPageBreak/>
              <w:t>8. Химия в системе наук. Роль химии в жизни человека. Грамотно обращаться с веществами в повседневной жизни;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61,94</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59,21</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60</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60,98</w:t>
            </w:r>
          </w:p>
        </w:tc>
      </w:tr>
      <w:tr w:rsidR="00E83FC0" w:rsidRPr="00E83FC0" w:rsidTr="008E7B8A">
        <w:trPr>
          <w:trHeight w:val="290"/>
        </w:trPr>
        <w:tc>
          <w:tcPr>
            <w:tcW w:w="4972" w:type="dxa"/>
            <w:tcBorders>
              <w:top w:val="nil"/>
              <w:left w:val="nil"/>
              <w:bottom w:val="nil"/>
              <w:right w:val="nil"/>
            </w:tcBorders>
            <w:shd w:val="clear" w:color="auto" w:fill="auto"/>
            <w:noWrap/>
            <w:vAlign w:val="bottom"/>
            <w:hideMark/>
          </w:tcPr>
          <w:p w:rsidR="00E83FC0" w:rsidRPr="00E83FC0" w:rsidRDefault="00E83FC0" w:rsidP="00E83FC0">
            <w:pPr>
              <w:rPr>
                <w:color w:val="000000"/>
              </w:rPr>
            </w:pPr>
            <w:r w:rsidRPr="00E83FC0">
              <w:rPr>
                <w:color w:val="000000"/>
                <w:sz w:val="22"/>
                <w:szCs w:val="22"/>
              </w:rPr>
              <w:t>9. 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 Соблюдать правила безопасной работы при проведении опытов; пользоваться лабораторным оборудованием и посудой; оценивать влияние химического загрязнения окружающей среды на организм человека; грамотно обращаться с веществами в повседневной жизни</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71,65</w:t>
            </w:r>
          </w:p>
        </w:tc>
        <w:tc>
          <w:tcPr>
            <w:tcW w:w="1559"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68,55</w:t>
            </w:r>
          </w:p>
        </w:tc>
        <w:tc>
          <w:tcPr>
            <w:tcW w:w="993"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82</w:t>
            </w:r>
          </w:p>
        </w:tc>
        <w:tc>
          <w:tcPr>
            <w:tcW w:w="1275" w:type="dxa"/>
            <w:tcBorders>
              <w:top w:val="nil"/>
              <w:left w:val="nil"/>
              <w:bottom w:val="single" w:sz="4" w:space="0" w:color="000000"/>
              <w:right w:val="single" w:sz="4" w:space="0" w:color="000000"/>
            </w:tcBorders>
            <w:shd w:val="clear" w:color="auto" w:fill="auto"/>
            <w:noWrap/>
            <w:vAlign w:val="bottom"/>
          </w:tcPr>
          <w:p w:rsidR="00E83FC0" w:rsidRPr="00E83FC0" w:rsidRDefault="002C6985" w:rsidP="00E83FC0">
            <w:pPr>
              <w:jc w:val="right"/>
              <w:rPr>
                <w:color w:val="000000"/>
              </w:rPr>
            </w:pPr>
            <w:r>
              <w:rPr>
                <w:color w:val="000000"/>
              </w:rPr>
              <w:t>68,64</w:t>
            </w:r>
          </w:p>
        </w:tc>
      </w:tr>
    </w:tbl>
    <w:p w:rsidR="009F24CF" w:rsidRPr="00412511" w:rsidRDefault="007212E3" w:rsidP="00613BD7">
      <w:pPr>
        <w:pStyle w:val="a5"/>
        <w:widowControl w:val="0"/>
        <w:autoSpaceDE w:val="0"/>
        <w:autoSpaceDN w:val="0"/>
        <w:adjustRightInd w:val="0"/>
        <w:spacing w:before="13" w:line="130" w:lineRule="atLeast"/>
        <w:ind w:left="780"/>
        <w:rPr>
          <w:i/>
        </w:rPr>
      </w:pPr>
      <w:r>
        <w:rPr>
          <w:i/>
        </w:rPr>
        <w:t xml:space="preserve"> </w:t>
      </w:r>
    </w:p>
    <w:p w:rsidR="00E83FC0" w:rsidRDefault="00E83FC0" w:rsidP="00E83FC0">
      <w:pPr>
        <w:widowControl w:val="0"/>
        <w:autoSpaceDE w:val="0"/>
        <w:autoSpaceDN w:val="0"/>
        <w:adjustRightInd w:val="0"/>
        <w:spacing w:before="13" w:line="130" w:lineRule="atLeast"/>
        <w:rPr>
          <w:i/>
        </w:rPr>
      </w:pPr>
      <w:r w:rsidRPr="00412511">
        <w:rPr>
          <w:b/>
        </w:rPr>
        <w:t xml:space="preserve">Вывод: наибольшие трудности  обучающиеся испытывают при  достижении  следующих планируемых результатов  </w:t>
      </w:r>
      <w:r w:rsidRPr="00412511">
        <w:rPr>
          <w:i/>
        </w:rPr>
        <w:t xml:space="preserve">по обществознанию: </w:t>
      </w:r>
    </w:p>
    <w:p w:rsidR="00E83FC0" w:rsidRPr="00B617D9" w:rsidRDefault="00B617D9" w:rsidP="00B617D9">
      <w:pPr>
        <w:pStyle w:val="a5"/>
        <w:numPr>
          <w:ilvl w:val="0"/>
          <w:numId w:val="35"/>
        </w:numPr>
        <w:jc w:val="both"/>
      </w:pPr>
      <w:r>
        <w:rPr>
          <w:color w:val="000000"/>
          <w:sz w:val="22"/>
          <w:szCs w:val="22"/>
        </w:rPr>
        <w:t xml:space="preserve"> </w:t>
      </w:r>
      <w:r w:rsidR="00E83FC0" w:rsidRPr="00B617D9">
        <w:rPr>
          <w:sz w:val="22"/>
          <w:szCs w:val="22"/>
        </w:rPr>
        <w:t>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p w:rsidR="002C6985" w:rsidRPr="00B617D9" w:rsidRDefault="002C6985" w:rsidP="002C6985">
      <w:pPr>
        <w:pStyle w:val="a5"/>
        <w:numPr>
          <w:ilvl w:val="0"/>
          <w:numId w:val="35"/>
        </w:numPr>
        <w:jc w:val="both"/>
      </w:pPr>
      <w:r w:rsidRPr="00B617D9">
        <w:rPr>
          <w:sz w:val="22"/>
          <w:szCs w:val="22"/>
        </w:rPr>
        <w:t>Определять тип химических реакций; характеризовать физические и химические свойства простых веществ: кислорода и водорода; получать, собирать кислород и водород; характеризовать физические и химические свойства воды; характеризовать физические и химические свойства основных классов неорганических веществ: оксидов, кислот, оснований, солей; проводить опыты, подтверждающие химические свойства изученных классов неорганических веществ;</w:t>
      </w:r>
    </w:p>
    <w:p w:rsidR="002C6985" w:rsidRPr="00B617D9" w:rsidRDefault="00B617D9" w:rsidP="002C6985">
      <w:pPr>
        <w:pStyle w:val="a5"/>
        <w:numPr>
          <w:ilvl w:val="0"/>
          <w:numId w:val="35"/>
        </w:numPr>
        <w:jc w:val="both"/>
      </w:pPr>
      <w:r w:rsidRPr="00B617D9">
        <w:rPr>
          <w:sz w:val="22"/>
          <w:szCs w:val="22"/>
        </w:rPr>
        <w:t>Определять принадлежность веществ к определенному классу соединений; составлять формулы неорганических соединений изученных классов; описывать свойства твердых, жидких, газообразных веществ, выделяя их существенные признаки; объективно оценивать информацию о веществах и химических процессах</w:t>
      </w:r>
    </w:p>
    <w:p w:rsidR="00E83FC0" w:rsidRPr="00B617D9" w:rsidRDefault="00E83FC0" w:rsidP="00E83FC0">
      <w:pPr>
        <w:pStyle w:val="a5"/>
        <w:numPr>
          <w:ilvl w:val="0"/>
          <w:numId w:val="35"/>
        </w:numPr>
        <w:jc w:val="both"/>
      </w:pPr>
      <w:r w:rsidRPr="00B617D9">
        <w:rPr>
          <w:sz w:val="22"/>
          <w:szCs w:val="22"/>
        </w:rPr>
        <w:t>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обращения с веществами и лабораторным оборудованием. Способы разделения смесей. Понятие о методах познания в химии. Раскрывать смысл понятия «химическая реакция», используя знаковую систему химии; составлять уравнения химических реакций;</w:t>
      </w:r>
    </w:p>
    <w:p w:rsidR="00E83FC0" w:rsidRPr="00B617D9" w:rsidRDefault="00E83FC0" w:rsidP="00E83FC0">
      <w:pPr>
        <w:pStyle w:val="a5"/>
        <w:numPr>
          <w:ilvl w:val="0"/>
          <w:numId w:val="35"/>
        </w:numPr>
        <w:jc w:val="both"/>
      </w:pPr>
      <w:r w:rsidRPr="00B617D9">
        <w:rPr>
          <w:sz w:val="22"/>
          <w:szCs w:val="22"/>
        </w:rPr>
        <w:t>Характеризовать физические и химические свойства воды; 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w:t>
      </w:r>
    </w:p>
    <w:p w:rsidR="00E83FC0" w:rsidRPr="00B617D9" w:rsidRDefault="00E83FC0" w:rsidP="00E83FC0">
      <w:pPr>
        <w:pStyle w:val="a5"/>
        <w:numPr>
          <w:ilvl w:val="0"/>
          <w:numId w:val="35"/>
        </w:numPr>
        <w:jc w:val="both"/>
      </w:pPr>
      <w:r w:rsidRPr="00B617D9">
        <w:rPr>
          <w:sz w:val="22"/>
          <w:szCs w:val="22"/>
        </w:rPr>
        <w:t xml:space="preserve">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w:t>
      </w:r>
      <w:r w:rsidRPr="00B617D9">
        <w:rPr>
          <w:sz w:val="22"/>
          <w:szCs w:val="22"/>
        </w:rPr>
        <w:lastRenderedPageBreak/>
        <w:t>предлагаемых в инструкциях по использованию лекарств, средств бытовой химии и др.</w:t>
      </w:r>
    </w:p>
    <w:p w:rsidR="00E83FC0" w:rsidRPr="00E83FC0" w:rsidRDefault="00E83FC0" w:rsidP="00E83FC0">
      <w:pPr>
        <w:pStyle w:val="a5"/>
        <w:jc w:val="both"/>
      </w:pPr>
    </w:p>
    <w:p w:rsidR="004E2AF0" w:rsidRPr="00412511" w:rsidRDefault="00182656" w:rsidP="004E2AF0">
      <w:pPr>
        <w:tabs>
          <w:tab w:val="left" w:pos="360"/>
        </w:tabs>
        <w:spacing w:line="276" w:lineRule="auto"/>
        <w:ind w:right="-365"/>
        <w:jc w:val="both"/>
        <w:rPr>
          <w:b/>
        </w:rPr>
      </w:pPr>
      <w:r w:rsidRPr="00412511">
        <w:rPr>
          <w:bCs/>
        </w:rPr>
        <w:t xml:space="preserve"> </w:t>
      </w:r>
      <w:r w:rsidRPr="00412511">
        <w:rPr>
          <w:b/>
          <w:bCs/>
        </w:rPr>
        <w:t>Предполагаемые причины невысокого  уровня   результатов ВПР:</w:t>
      </w:r>
    </w:p>
    <w:p w:rsidR="004E2AF0" w:rsidRPr="00412511" w:rsidRDefault="004E2AF0" w:rsidP="004E2AF0">
      <w:pPr>
        <w:tabs>
          <w:tab w:val="left" w:pos="360"/>
        </w:tabs>
        <w:spacing w:line="276" w:lineRule="auto"/>
        <w:ind w:right="-365"/>
        <w:jc w:val="both"/>
      </w:pPr>
      <w:r w:rsidRPr="00412511">
        <w:t xml:space="preserve">- низкий уровень </w:t>
      </w:r>
      <w:proofErr w:type="spellStart"/>
      <w:r w:rsidRPr="00412511">
        <w:t>сформированности</w:t>
      </w:r>
      <w:proofErr w:type="spellEnd"/>
      <w:r w:rsidRPr="00412511">
        <w:t xml:space="preserve"> навыков самоконтроля обучающихся, включая навыки внимательного прочтения текста задания. </w:t>
      </w:r>
    </w:p>
    <w:p w:rsidR="004E2AF0" w:rsidRPr="00412511" w:rsidRDefault="004E2AF0" w:rsidP="004E2AF0">
      <w:pPr>
        <w:tabs>
          <w:tab w:val="left" w:pos="360"/>
        </w:tabs>
        <w:spacing w:line="276" w:lineRule="auto"/>
        <w:ind w:right="-365"/>
        <w:jc w:val="both"/>
      </w:pPr>
      <w:r w:rsidRPr="00412511">
        <w:t>- особенности формулировки и характер задания (не поняли задание и, как следствие, выполнили его неверно).</w:t>
      </w:r>
    </w:p>
    <w:p w:rsidR="004E2AF0" w:rsidRPr="00412511" w:rsidRDefault="004E2AF0" w:rsidP="004E2AF0">
      <w:pPr>
        <w:tabs>
          <w:tab w:val="left" w:pos="360"/>
        </w:tabs>
        <w:spacing w:line="276" w:lineRule="auto"/>
        <w:ind w:right="-365"/>
        <w:jc w:val="both"/>
      </w:pPr>
      <w:r w:rsidRPr="00412511">
        <w:t>- пропуски уроков по состоянию здоровья отдельными учащимися в течение четверти и, как следствие, недостаточное усвоение материала необходимого для успешного выполнения ВПР.</w:t>
      </w:r>
    </w:p>
    <w:p w:rsidR="004E2AF0" w:rsidRPr="00412511" w:rsidRDefault="004E2AF0" w:rsidP="004E2AF0">
      <w:pPr>
        <w:tabs>
          <w:tab w:val="left" w:pos="360"/>
        </w:tabs>
        <w:spacing w:line="276" w:lineRule="auto"/>
        <w:ind w:right="-365"/>
        <w:jc w:val="both"/>
      </w:pPr>
      <w:r w:rsidRPr="00412511">
        <w:t>- завышение текущих и  четвертных отметок.</w:t>
      </w:r>
    </w:p>
    <w:p w:rsidR="004E2AF0" w:rsidRPr="00412511" w:rsidRDefault="004E2AF0" w:rsidP="004E2AF0">
      <w:pPr>
        <w:tabs>
          <w:tab w:val="left" w:pos="360"/>
        </w:tabs>
        <w:spacing w:line="276" w:lineRule="auto"/>
        <w:ind w:right="-365"/>
        <w:jc w:val="both"/>
      </w:pPr>
      <w:r w:rsidRPr="00412511">
        <w:t>- низкая мотивация отдельных учащихся к обучению, нежелание учиться.</w:t>
      </w:r>
    </w:p>
    <w:p w:rsidR="004E2AF0" w:rsidRPr="00412511" w:rsidRDefault="004E2AF0" w:rsidP="004E2AF0">
      <w:pPr>
        <w:tabs>
          <w:tab w:val="left" w:pos="360"/>
        </w:tabs>
        <w:spacing w:line="276" w:lineRule="auto"/>
        <w:ind w:right="-365"/>
        <w:jc w:val="both"/>
      </w:pPr>
      <w:r w:rsidRPr="00412511">
        <w:t>- несоответствие заданий в УМК по предметам типам заданий в ВПР.</w:t>
      </w:r>
    </w:p>
    <w:p w:rsidR="004E2AF0" w:rsidRPr="00412511" w:rsidRDefault="004E2AF0" w:rsidP="004E2AF0">
      <w:pPr>
        <w:tabs>
          <w:tab w:val="left" w:pos="360"/>
        </w:tabs>
        <w:spacing w:line="276" w:lineRule="auto"/>
        <w:ind w:right="-365"/>
      </w:pPr>
    </w:p>
    <w:p w:rsidR="00E3038A" w:rsidRPr="00564918" w:rsidRDefault="004E2AF0" w:rsidP="00E3038A">
      <w:pPr>
        <w:tabs>
          <w:tab w:val="left" w:pos="360"/>
        </w:tabs>
        <w:spacing w:line="276" w:lineRule="auto"/>
        <w:ind w:right="-365"/>
        <w:rPr>
          <w:b/>
        </w:rPr>
      </w:pPr>
      <w:r w:rsidRPr="00412511">
        <w:t xml:space="preserve"> </w:t>
      </w:r>
      <w:r w:rsidRPr="00412511">
        <w:rPr>
          <w:b/>
        </w:rPr>
        <w:t xml:space="preserve"> </w:t>
      </w:r>
      <w:r w:rsidR="00E3038A">
        <w:rPr>
          <w:b/>
        </w:rPr>
        <w:t xml:space="preserve"> </w:t>
      </w:r>
      <w:r w:rsidR="00E3038A" w:rsidRPr="00564918">
        <w:rPr>
          <w:b/>
        </w:rPr>
        <w:t>Рекомендации:</w:t>
      </w:r>
    </w:p>
    <w:p w:rsidR="00E3038A" w:rsidRPr="00564918" w:rsidRDefault="00E3038A" w:rsidP="00E3038A">
      <w:pPr>
        <w:spacing w:line="276" w:lineRule="auto"/>
        <w:rPr>
          <w:color w:val="000000"/>
        </w:rPr>
      </w:pPr>
      <w:r w:rsidRPr="00564918">
        <w:t xml:space="preserve"> </w:t>
      </w:r>
      <w:r w:rsidRPr="00564918">
        <w:rPr>
          <w:b/>
        </w:rPr>
        <w:t xml:space="preserve">  </w:t>
      </w:r>
      <w:r w:rsidRPr="00564918">
        <w:rPr>
          <w:color w:val="000000"/>
        </w:rPr>
        <w:t>- Обсудить результаты ВПР-2024 на педагогическом совете.   Включить в повестку педагогического совета вопрос об объективности полученных результатов,    их использования в целях повышения качества образования.</w:t>
      </w:r>
    </w:p>
    <w:p w:rsidR="00E3038A" w:rsidRPr="00564918" w:rsidRDefault="00E3038A" w:rsidP="00E3038A">
      <w:pPr>
        <w:spacing w:line="276" w:lineRule="auto"/>
        <w:rPr>
          <w:color w:val="000000"/>
        </w:rPr>
      </w:pPr>
      <w:r w:rsidRPr="00564918">
        <w:rPr>
          <w:color w:val="000000"/>
        </w:rPr>
        <w:t>- Организовать повышение квалификации учителей русского языка и математики с целью повышения качества преподавания предметов.</w:t>
      </w:r>
    </w:p>
    <w:p w:rsidR="00E3038A" w:rsidRPr="00564918" w:rsidRDefault="00E3038A" w:rsidP="00E3038A">
      <w:pPr>
        <w:spacing w:line="276" w:lineRule="auto"/>
        <w:rPr>
          <w:color w:val="000000"/>
        </w:rPr>
      </w:pPr>
      <w:r w:rsidRPr="00564918">
        <w:rPr>
          <w:color w:val="000000"/>
        </w:rPr>
        <w:t>Руководителям ШМО:</w:t>
      </w:r>
    </w:p>
    <w:p w:rsidR="00E3038A" w:rsidRPr="00564918" w:rsidRDefault="00E3038A" w:rsidP="00E3038A">
      <w:pPr>
        <w:spacing w:line="276" w:lineRule="auto"/>
        <w:rPr>
          <w:color w:val="000000"/>
        </w:rPr>
      </w:pPr>
      <w:r w:rsidRPr="00564918">
        <w:rPr>
          <w:color w:val="000000"/>
        </w:rPr>
        <w:t xml:space="preserve">- провести содержательный анализ результатов ВП </w:t>
      </w:r>
      <w:r w:rsidRPr="00564918">
        <w:t>по предметам на основе анализа по классам, использовать результаты анализа для совершенствования методики преподавания,  спланировать систему мер по повышению результатов успеваемости качества</w:t>
      </w:r>
    </w:p>
    <w:p w:rsidR="00E3038A" w:rsidRPr="00564918" w:rsidRDefault="00E3038A" w:rsidP="00E3038A">
      <w:pPr>
        <w:spacing w:line="276" w:lineRule="auto"/>
        <w:rPr>
          <w:color w:val="000000"/>
        </w:rPr>
      </w:pPr>
      <w:r w:rsidRPr="00564918">
        <w:rPr>
          <w:color w:val="000000"/>
        </w:rPr>
        <w:t>Учителям-предметникам:</w:t>
      </w:r>
    </w:p>
    <w:p w:rsidR="00E3038A" w:rsidRPr="00564918" w:rsidRDefault="00E3038A" w:rsidP="00E3038A">
      <w:pPr>
        <w:spacing w:line="276" w:lineRule="auto"/>
        <w:rPr>
          <w:color w:val="000000"/>
        </w:rPr>
      </w:pPr>
      <w:r w:rsidRPr="00564918">
        <w:rPr>
          <w:color w:val="000000"/>
        </w:rPr>
        <w:t xml:space="preserve">- выявить не освоенные учениками контролируемые элементы содержания  программного материала по учебным предметам для отдельных классов и отдельных обучающихся.   </w:t>
      </w:r>
    </w:p>
    <w:p w:rsidR="00E3038A" w:rsidRPr="00564918" w:rsidRDefault="00E3038A" w:rsidP="00E3038A">
      <w:pPr>
        <w:spacing w:line="276" w:lineRule="auto"/>
        <w:rPr>
          <w:color w:val="000000"/>
        </w:rPr>
      </w:pPr>
      <w:r w:rsidRPr="00564918">
        <w:rPr>
          <w:color w:val="000000"/>
        </w:rPr>
        <w:t xml:space="preserve">- скорректировать рабочие программы по предмету на 2024-2025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 </w:t>
      </w:r>
    </w:p>
    <w:p w:rsidR="00E3038A" w:rsidRPr="00564918" w:rsidRDefault="00E3038A" w:rsidP="00E3038A">
      <w:pPr>
        <w:spacing w:line="276" w:lineRule="auto"/>
        <w:jc w:val="both"/>
      </w:pPr>
      <w:r w:rsidRPr="00564918">
        <w:t xml:space="preserve">- разрабатывать, подбирать  и включать в учебный материал уроков задания на формирование планируемых результатов, соответствующих  тем умениям и видам деятельности, которые по результатам ВПР были выявлены как проблемные. </w:t>
      </w:r>
    </w:p>
    <w:p w:rsidR="00E3038A" w:rsidRPr="00564918" w:rsidRDefault="00E3038A" w:rsidP="00E3038A">
      <w:pPr>
        <w:spacing w:line="276" w:lineRule="auto"/>
        <w:rPr>
          <w:color w:val="000000"/>
        </w:rPr>
      </w:pPr>
      <w:r w:rsidRPr="00564918">
        <w:rPr>
          <w:color w:val="000000"/>
        </w:rPr>
        <w:t xml:space="preserve">- внедрять эффективные педагогические практики в процесс </w:t>
      </w:r>
      <w:proofErr w:type="spellStart"/>
      <w:r w:rsidRPr="00564918">
        <w:rPr>
          <w:color w:val="000000"/>
        </w:rPr>
        <w:t>обучени</w:t>
      </w:r>
      <w:proofErr w:type="spellEnd"/>
    </w:p>
    <w:p w:rsidR="00E3038A" w:rsidRPr="00564918" w:rsidRDefault="00E3038A" w:rsidP="00E3038A">
      <w:pPr>
        <w:spacing w:line="276" w:lineRule="auto"/>
        <w:rPr>
          <w:color w:val="000000"/>
        </w:rPr>
      </w:pPr>
      <w:r w:rsidRPr="00564918">
        <w:rPr>
          <w:color w:val="000000"/>
        </w:rPr>
        <w:t xml:space="preserve">- использовать на уроках задания, которые направлены на развитие вариативности мышления учащихся и способности  </w:t>
      </w:r>
      <w:proofErr w:type="gramStart"/>
      <w:r w:rsidRPr="00564918">
        <w:rPr>
          <w:color w:val="000000"/>
        </w:rPr>
        <w:t>применять</w:t>
      </w:r>
      <w:proofErr w:type="gramEnd"/>
      <w:r w:rsidRPr="00564918">
        <w:rPr>
          <w:color w:val="000000"/>
        </w:rPr>
        <w:t xml:space="preserve"> знания в  изменённой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sidRPr="00564918">
        <w:rPr>
          <w:color w:val="000000"/>
        </w:rPr>
        <w:t>сформированности</w:t>
      </w:r>
      <w:proofErr w:type="spellEnd"/>
      <w:r w:rsidRPr="00564918">
        <w:rPr>
          <w:color w:val="000000"/>
        </w:rPr>
        <w:t xml:space="preserve"> УУД.</w:t>
      </w:r>
    </w:p>
    <w:p w:rsidR="00E3038A" w:rsidRPr="00564918" w:rsidRDefault="00E3038A" w:rsidP="00E3038A">
      <w:pPr>
        <w:spacing w:line="276" w:lineRule="auto"/>
        <w:rPr>
          <w:color w:val="000000"/>
        </w:rPr>
      </w:pPr>
      <w:r w:rsidRPr="00564918">
        <w:t>- предусмотреть применение на уроках заданий на формирование и развитие недостаточно прочно сформированных УУД.</w:t>
      </w:r>
    </w:p>
    <w:p w:rsidR="00E3038A" w:rsidRPr="00564918" w:rsidRDefault="00E3038A" w:rsidP="00E3038A">
      <w:pPr>
        <w:spacing w:line="276" w:lineRule="auto"/>
        <w:jc w:val="both"/>
      </w:pPr>
      <w:r w:rsidRPr="00564918">
        <w:lastRenderedPageBreak/>
        <w:t>- продолжить работу по формированию и развитию у обучающихся основных предметных умений и видов деятельности в соответствии с ФГОС.</w:t>
      </w:r>
    </w:p>
    <w:p w:rsidR="00C23552" w:rsidRPr="00412511" w:rsidRDefault="00C23552" w:rsidP="00E3038A">
      <w:bookmarkStart w:id="0" w:name="_GoBack"/>
      <w:bookmarkEnd w:id="0"/>
    </w:p>
    <w:p w:rsidR="00DD3E0D" w:rsidRPr="00412511" w:rsidRDefault="00DD3E0D" w:rsidP="00824B67">
      <w:pPr>
        <w:ind w:left="-142" w:firstLine="142"/>
      </w:pPr>
    </w:p>
    <w:sectPr w:rsidR="00DD3E0D" w:rsidRPr="00412511" w:rsidSect="00613BD7">
      <w:footerReference w:type="default" r:id="rId9"/>
      <w:pgSz w:w="11906" w:h="16838"/>
      <w:pgMar w:top="567" w:right="212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63" w:rsidRDefault="00934A63" w:rsidP="00412511">
      <w:r>
        <w:separator/>
      </w:r>
    </w:p>
  </w:endnote>
  <w:endnote w:type="continuationSeparator" w:id="0">
    <w:p w:rsidR="00934A63" w:rsidRDefault="00934A63" w:rsidP="0041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hnschrift SemiBol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392"/>
      <w:docPartObj>
        <w:docPartGallery w:val="Page Numbers (Bottom of Page)"/>
        <w:docPartUnique/>
      </w:docPartObj>
    </w:sdtPr>
    <w:sdtEndPr/>
    <w:sdtContent>
      <w:p w:rsidR="00582546" w:rsidRDefault="00582546">
        <w:pPr>
          <w:pStyle w:val="ab"/>
          <w:jc w:val="right"/>
        </w:pPr>
        <w:r>
          <w:fldChar w:fldCharType="begin"/>
        </w:r>
        <w:r>
          <w:instrText xml:space="preserve"> PAGE   \* MERGEFORMAT </w:instrText>
        </w:r>
        <w:r>
          <w:fldChar w:fldCharType="separate"/>
        </w:r>
        <w:r w:rsidR="00E3038A">
          <w:rPr>
            <w:noProof/>
          </w:rPr>
          <w:t>36</w:t>
        </w:r>
        <w:r>
          <w:rPr>
            <w:noProof/>
          </w:rPr>
          <w:fldChar w:fldCharType="end"/>
        </w:r>
      </w:p>
    </w:sdtContent>
  </w:sdt>
  <w:p w:rsidR="00582546" w:rsidRDefault="005825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63" w:rsidRDefault="00934A63" w:rsidP="00412511">
      <w:r>
        <w:separator/>
      </w:r>
    </w:p>
  </w:footnote>
  <w:footnote w:type="continuationSeparator" w:id="0">
    <w:p w:rsidR="00934A63" w:rsidRDefault="00934A63" w:rsidP="00412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3F88"/>
    <w:multiLevelType w:val="hybridMultilevel"/>
    <w:tmpl w:val="F59E3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A020B"/>
    <w:multiLevelType w:val="hybridMultilevel"/>
    <w:tmpl w:val="29F0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264A0"/>
    <w:multiLevelType w:val="hybridMultilevel"/>
    <w:tmpl w:val="599AE8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BB5BC3"/>
    <w:multiLevelType w:val="hybridMultilevel"/>
    <w:tmpl w:val="2E4C9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E39A0"/>
    <w:multiLevelType w:val="hybridMultilevel"/>
    <w:tmpl w:val="00B8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884746"/>
    <w:multiLevelType w:val="hybridMultilevel"/>
    <w:tmpl w:val="3D0C57E8"/>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
    <w:nsid w:val="21B66E47"/>
    <w:multiLevelType w:val="hybridMultilevel"/>
    <w:tmpl w:val="D782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8C7F4A"/>
    <w:multiLevelType w:val="hybridMultilevel"/>
    <w:tmpl w:val="3120E7C6"/>
    <w:lvl w:ilvl="0" w:tplc="417CB130">
      <w:start w:val="1"/>
      <w:numFmt w:val="bullet"/>
      <w:lvlText w:val="•"/>
      <w:lvlJc w:val="left"/>
      <w:pPr>
        <w:tabs>
          <w:tab w:val="num" w:pos="720"/>
        </w:tabs>
        <w:ind w:left="720" w:hanging="360"/>
      </w:pPr>
      <w:rPr>
        <w:rFonts w:ascii="Arial" w:hAnsi="Arial" w:hint="default"/>
      </w:rPr>
    </w:lvl>
    <w:lvl w:ilvl="1" w:tplc="20A4AAF2" w:tentative="1">
      <w:start w:val="1"/>
      <w:numFmt w:val="bullet"/>
      <w:lvlText w:val="•"/>
      <w:lvlJc w:val="left"/>
      <w:pPr>
        <w:tabs>
          <w:tab w:val="num" w:pos="1440"/>
        </w:tabs>
        <w:ind w:left="1440" w:hanging="360"/>
      </w:pPr>
      <w:rPr>
        <w:rFonts w:ascii="Arial" w:hAnsi="Arial" w:hint="default"/>
      </w:rPr>
    </w:lvl>
    <w:lvl w:ilvl="2" w:tplc="95F45134" w:tentative="1">
      <w:start w:val="1"/>
      <w:numFmt w:val="bullet"/>
      <w:lvlText w:val="•"/>
      <w:lvlJc w:val="left"/>
      <w:pPr>
        <w:tabs>
          <w:tab w:val="num" w:pos="2160"/>
        </w:tabs>
        <w:ind w:left="2160" w:hanging="360"/>
      </w:pPr>
      <w:rPr>
        <w:rFonts w:ascii="Arial" w:hAnsi="Arial" w:hint="default"/>
      </w:rPr>
    </w:lvl>
    <w:lvl w:ilvl="3" w:tplc="B76E8CF4" w:tentative="1">
      <w:start w:val="1"/>
      <w:numFmt w:val="bullet"/>
      <w:lvlText w:val="•"/>
      <w:lvlJc w:val="left"/>
      <w:pPr>
        <w:tabs>
          <w:tab w:val="num" w:pos="2880"/>
        </w:tabs>
        <w:ind w:left="2880" w:hanging="360"/>
      </w:pPr>
      <w:rPr>
        <w:rFonts w:ascii="Arial" w:hAnsi="Arial" w:hint="default"/>
      </w:rPr>
    </w:lvl>
    <w:lvl w:ilvl="4" w:tplc="00B2267C" w:tentative="1">
      <w:start w:val="1"/>
      <w:numFmt w:val="bullet"/>
      <w:lvlText w:val="•"/>
      <w:lvlJc w:val="left"/>
      <w:pPr>
        <w:tabs>
          <w:tab w:val="num" w:pos="3600"/>
        </w:tabs>
        <w:ind w:left="3600" w:hanging="360"/>
      </w:pPr>
      <w:rPr>
        <w:rFonts w:ascii="Arial" w:hAnsi="Arial" w:hint="default"/>
      </w:rPr>
    </w:lvl>
    <w:lvl w:ilvl="5" w:tplc="F0F6C6A6" w:tentative="1">
      <w:start w:val="1"/>
      <w:numFmt w:val="bullet"/>
      <w:lvlText w:val="•"/>
      <w:lvlJc w:val="left"/>
      <w:pPr>
        <w:tabs>
          <w:tab w:val="num" w:pos="4320"/>
        </w:tabs>
        <w:ind w:left="4320" w:hanging="360"/>
      </w:pPr>
      <w:rPr>
        <w:rFonts w:ascii="Arial" w:hAnsi="Arial" w:hint="default"/>
      </w:rPr>
    </w:lvl>
    <w:lvl w:ilvl="6" w:tplc="5D108862" w:tentative="1">
      <w:start w:val="1"/>
      <w:numFmt w:val="bullet"/>
      <w:lvlText w:val="•"/>
      <w:lvlJc w:val="left"/>
      <w:pPr>
        <w:tabs>
          <w:tab w:val="num" w:pos="5040"/>
        </w:tabs>
        <w:ind w:left="5040" w:hanging="360"/>
      </w:pPr>
      <w:rPr>
        <w:rFonts w:ascii="Arial" w:hAnsi="Arial" w:hint="default"/>
      </w:rPr>
    </w:lvl>
    <w:lvl w:ilvl="7" w:tplc="BE7ACBEE" w:tentative="1">
      <w:start w:val="1"/>
      <w:numFmt w:val="bullet"/>
      <w:lvlText w:val="•"/>
      <w:lvlJc w:val="left"/>
      <w:pPr>
        <w:tabs>
          <w:tab w:val="num" w:pos="5760"/>
        </w:tabs>
        <w:ind w:left="5760" w:hanging="360"/>
      </w:pPr>
      <w:rPr>
        <w:rFonts w:ascii="Arial" w:hAnsi="Arial" w:hint="default"/>
      </w:rPr>
    </w:lvl>
    <w:lvl w:ilvl="8" w:tplc="005E4E2C" w:tentative="1">
      <w:start w:val="1"/>
      <w:numFmt w:val="bullet"/>
      <w:lvlText w:val="•"/>
      <w:lvlJc w:val="left"/>
      <w:pPr>
        <w:tabs>
          <w:tab w:val="num" w:pos="6480"/>
        </w:tabs>
        <w:ind w:left="6480" w:hanging="360"/>
      </w:pPr>
      <w:rPr>
        <w:rFonts w:ascii="Arial" w:hAnsi="Arial" w:hint="default"/>
      </w:rPr>
    </w:lvl>
  </w:abstractNum>
  <w:abstractNum w:abstractNumId="8">
    <w:nsid w:val="2B4B1DEE"/>
    <w:multiLevelType w:val="hybridMultilevel"/>
    <w:tmpl w:val="E28C9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AC5488"/>
    <w:multiLevelType w:val="hybridMultilevel"/>
    <w:tmpl w:val="48F0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121694"/>
    <w:multiLevelType w:val="hybridMultilevel"/>
    <w:tmpl w:val="9EB8A5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995B75"/>
    <w:multiLevelType w:val="hybridMultilevel"/>
    <w:tmpl w:val="E4A64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68730C"/>
    <w:multiLevelType w:val="hybridMultilevel"/>
    <w:tmpl w:val="E4C6FED6"/>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3">
    <w:nsid w:val="314A2311"/>
    <w:multiLevelType w:val="hybridMultilevel"/>
    <w:tmpl w:val="E930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FE194E"/>
    <w:multiLevelType w:val="hybridMultilevel"/>
    <w:tmpl w:val="E904E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D5171B"/>
    <w:multiLevelType w:val="hybridMultilevel"/>
    <w:tmpl w:val="575E1B1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6">
    <w:nsid w:val="3E713DDA"/>
    <w:multiLevelType w:val="hybridMultilevel"/>
    <w:tmpl w:val="254E77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315345C"/>
    <w:multiLevelType w:val="hybridMultilevel"/>
    <w:tmpl w:val="F8522A02"/>
    <w:lvl w:ilvl="0" w:tplc="0E286188">
      <w:start w:val="1"/>
      <w:numFmt w:val="bullet"/>
      <w:lvlText w:val="•"/>
      <w:lvlJc w:val="left"/>
      <w:pPr>
        <w:tabs>
          <w:tab w:val="num" w:pos="720"/>
        </w:tabs>
        <w:ind w:left="720" w:hanging="360"/>
      </w:pPr>
      <w:rPr>
        <w:rFonts w:ascii="Arial" w:hAnsi="Arial" w:hint="default"/>
      </w:rPr>
    </w:lvl>
    <w:lvl w:ilvl="1" w:tplc="F3A0CF1A" w:tentative="1">
      <w:start w:val="1"/>
      <w:numFmt w:val="bullet"/>
      <w:lvlText w:val="•"/>
      <w:lvlJc w:val="left"/>
      <w:pPr>
        <w:tabs>
          <w:tab w:val="num" w:pos="1440"/>
        </w:tabs>
        <w:ind w:left="1440" w:hanging="360"/>
      </w:pPr>
      <w:rPr>
        <w:rFonts w:ascii="Arial" w:hAnsi="Arial" w:hint="default"/>
      </w:rPr>
    </w:lvl>
    <w:lvl w:ilvl="2" w:tplc="AE2EB7B2" w:tentative="1">
      <w:start w:val="1"/>
      <w:numFmt w:val="bullet"/>
      <w:lvlText w:val="•"/>
      <w:lvlJc w:val="left"/>
      <w:pPr>
        <w:tabs>
          <w:tab w:val="num" w:pos="2160"/>
        </w:tabs>
        <w:ind w:left="2160" w:hanging="360"/>
      </w:pPr>
      <w:rPr>
        <w:rFonts w:ascii="Arial" w:hAnsi="Arial" w:hint="default"/>
      </w:rPr>
    </w:lvl>
    <w:lvl w:ilvl="3" w:tplc="C8609D96" w:tentative="1">
      <w:start w:val="1"/>
      <w:numFmt w:val="bullet"/>
      <w:lvlText w:val="•"/>
      <w:lvlJc w:val="left"/>
      <w:pPr>
        <w:tabs>
          <w:tab w:val="num" w:pos="2880"/>
        </w:tabs>
        <w:ind w:left="2880" w:hanging="360"/>
      </w:pPr>
      <w:rPr>
        <w:rFonts w:ascii="Arial" w:hAnsi="Arial" w:hint="default"/>
      </w:rPr>
    </w:lvl>
    <w:lvl w:ilvl="4" w:tplc="20F6EA3E" w:tentative="1">
      <w:start w:val="1"/>
      <w:numFmt w:val="bullet"/>
      <w:lvlText w:val="•"/>
      <w:lvlJc w:val="left"/>
      <w:pPr>
        <w:tabs>
          <w:tab w:val="num" w:pos="3600"/>
        </w:tabs>
        <w:ind w:left="3600" w:hanging="360"/>
      </w:pPr>
      <w:rPr>
        <w:rFonts w:ascii="Arial" w:hAnsi="Arial" w:hint="default"/>
      </w:rPr>
    </w:lvl>
    <w:lvl w:ilvl="5" w:tplc="E17C06C8" w:tentative="1">
      <w:start w:val="1"/>
      <w:numFmt w:val="bullet"/>
      <w:lvlText w:val="•"/>
      <w:lvlJc w:val="left"/>
      <w:pPr>
        <w:tabs>
          <w:tab w:val="num" w:pos="4320"/>
        </w:tabs>
        <w:ind w:left="4320" w:hanging="360"/>
      </w:pPr>
      <w:rPr>
        <w:rFonts w:ascii="Arial" w:hAnsi="Arial" w:hint="default"/>
      </w:rPr>
    </w:lvl>
    <w:lvl w:ilvl="6" w:tplc="A7E20D12" w:tentative="1">
      <w:start w:val="1"/>
      <w:numFmt w:val="bullet"/>
      <w:lvlText w:val="•"/>
      <w:lvlJc w:val="left"/>
      <w:pPr>
        <w:tabs>
          <w:tab w:val="num" w:pos="5040"/>
        </w:tabs>
        <w:ind w:left="5040" w:hanging="360"/>
      </w:pPr>
      <w:rPr>
        <w:rFonts w:ascii="Arial" w:hAnsi="Arial" w:hint="default"/>
      </w:rPr>
    </w:lvl>
    <w:lvl w:ilvl="7" w:tplc="E9C27D0C" w:tentative="1">
      <w:start w:val="1"/>
      <w:numFmt w:val="bullet"/>
      <w:lvlText w:val="•"/>
      <w:lvlJc w:val="left"/>
      <w:pPr>
        <w:tabs>
          <w:tab w:val="num" w:pos="5760"/>
        </w:tabs>
        <w:ind w:left="5760" w:hanging="360"/>
      </w:pPr>
      <w:rPr>
        <w:rFonts w:ascii="Arial" w:hAnsi="Arial" w:hint="default"/>
      </w:rPr>
    </w:lvl>
    <w:lvl w:ilvl="8" w:tplc="A2E6C60C" w:tentative="1">
      <w:start w:val="1"/>
      <w:numFmt w:val="bullet"/>
      <w:lvlText w:val="•"/>
      <w:lvlJc w:val="left"/>
      <w:pPr>
        <w:tabs>
          <w:tab w:val="num" w:pos="6480"/>
        </w:tabs>
        <w:ind w:left="6480" w:hanging="360"/>
      </w:pPr>
      <w:rPr>
        <w:rFonts w:ascii="Arial" w:hAnsi="Arial" w:hint="default"/>
      </w:rPr>
    </w:lvl>
  </w:abstractNum>
  <w:abstractNum w:abstractNumId="18">
    <w:nsid w:val="43AE2BED"/>
    <w:multiLevelType w:val="hybridMultilevel"/>
    <w:tmpl w:val="ACACB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91376"/>
    <w:multiLevelType w:val="hybridMultilevel"/>
    <w:tmpl w:val="B0E4C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2F2126"/>
    <w:multiLevelType w:val="hybridMultilevel"/>
    <w:tmpl w:val="40E05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760F74"/>
    <w:multiLevelType w:val="hybridMultilevel"/>
    <w:tmpl w:val="1F709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9248CB"/>
    <w:multiLevelType w:val="hybridMultilevel"/>
    <w:tmpl w:val="B3C2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9908CB"/>
    <w:multiLevelType w:val="hybridMultilevel"/>
    <w:tmpl w:val="2500CA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2B6AC5"/>
    <w:multiLevelType w:val="hybridMultilevel"/>
    <w:tmpl w:val="89B6B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966A66"/>
    <w:multiLevelType w:val="hybridMultilevel"/>
    <w:tmpl w:val="1A0C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7330B9"/>
    <w:multiLevelType w:val="hybridMultilevel"/>
    <w:tmpl w:val="B7EC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8E7A6A"/>
    <w:multiLevelType w:val="hybridMultilevel"/>
    <w:tmpl w:val="FC52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6E6A7C"/>
    <w:multiLevelType w:val="hybridMultilevel"/>
    <w:tmpl w:val="CA8C19B6"/>
    <w:lvl w:ilvl="0" w:tplc="B31E12EC">
      <w:start w:val="1"/>
      <w:numFmt w:val="bullet"/>
      <w:lvlText w:val="•"/>
      <w:lvlJc w:val="left"/>
      <w:pPr>
        <w:tabs>
          <w:tab w:val="num" w:pos="720"/>
        </w:tabs>
        <w:ind w:left="720" w:hanging="360"/>
      </w:pPr>
      <w:rPr>
        <w:rFonts w:ascii="Arial" w:hAnsi="Arial" w:hint="default"/>
      </w:rPr>
    </w:lvl>
    <w:lvl w:ilvl="1" w:tplc="3F8068B6" w:tentative="1">
      <w:start w:val="1"/>
      <w:numFmt w:val="bullet"/>
      <w:lvlText w:val="•"/>
      <w:lvlJc w:val="left"/>
      <w:pPr>
        <w:tabs>
          <w:tab w:val="num" w:pos="1440"/>
        </w:tabs>
        <w:ind w:left="1440" w:hanging="360"/>
      </w:pPr>
      <w:rPr>
        <w:rFonts w:ascii="Arial" w:hAnsi="Arial" w:hint="default"/>
      </w:rPr>
    </w:lvl>
    <w:lvl w:ilvl="2" w:tplc="9EACDA3E" w:tentative="1">
      <w:start w:val="1"/>
      <w:numFmt w:val="bullet"/>
      <w:lvlText w:val="•"/>
      <w:lvlJc w:val="left"/>
      <w:pPr>
        <w:tabs>
          <w:tab w:val="num" w:pos="2160"/>
        </w:tabs>
        <w:ind w:left="2160" w:hanging="360"/>
      </w:pPr>
      <w:rPr>
        <w:rFonts w:ascii="Arial" w:hAnsi="Arial" w:hint="default"/>
      </w:rPr>
    </w:lvl>
    <w:lvl w:ilvl="3" w:tplc="36C0D6F0" w:tentative="1">
      <w:start w:val="1"/>
      <w:numFmt w:val="bullet"/>
      <w:lvlText w:val="•"/>
      <w:lvlJc w:val="left"/>
      <w:pPr>
        <w:tabs>
          <w:tab w:val="num" w:pos="2880"/>
        </w:tabs>
        <w:ind w:left="2880" w:hanging="360"/>
      </w:pPr>
      <w:rPr>
        <w:rFonts w:ascii="Arial" w:hAnsi="Arial" w:hint="default"/>
      </w:rPr>
    </w:lvl>
    <w:lvl w:ilvl="4" w:tplc="516E5930" w:tentative="1">
      <w:start w:val="1"/>
      <w:numFmt w:val="bullet"/>
      <w:lvlText w:val="•"/>
      <w:lvlJc w:val="left"/>
      <w:pPr>
        <w:tabs>
          <w:tab w:val="num" w:pos="3600"/>
        </w:tabs>
        <w:ind w:left="3600" w:hanging="360"/>
      </w:pPr>
      <w:rPr>
        <w:rFonts w:ascii="Arial" w:hAnsi="Arial" w:hint="default"/>
      </w:rPr>
    </w:lvl>
    <w:lvl w:ilvl="5" w:tplc="1DD25F3A" w:tentative="1">
      <w:start w:val="1"/>
      <w:numFmt w:val="bullet"/>
      <w:lvlText w:val="•"/>
      <w:lvlJc w:val="left"/>
      <w:pPr>
        <w:tabs>
          <w:tab w:val="num" w:pos="4320"/>
        </w:tabs>
        <w:ind w:left="4320" w:hanging="360"/>
      </w:pPr>
      <w:rPr>
        <w:rFonts w:ascii="Arial" w:hAnsi="Arial" w:hint="default"/>
      </w:rPr>
    </w:lvl>
    <w:lvl w:ilvl="6" w:tplc="A38EEC0E" w:tentative="1">
      <w:start w:val="1"/>
      <w:numFmt w:val="bullet"/>
      <w:lvlText w:val="•"/>
      <w:lvlJc w:val="left"/>
      <w:pPr>
        <w:tabs>
          <w:tab w:val="num" w:pos="5040"/>
        </w:tabs>
        <w:ind w:left="5040" w:hanging="360"/>
      </w:pPr>
      <w:rPr>
        <w:rFonts w:ascii="Arial" w:hAnsi="Arial" w:hint="default"/>
      </w:rPr>
    </w:lvl>
    <w:lvl w:ilvl="7" w:tplc="95C8B892" w:tentative="1">
      <w:start w:val="1"/>
      <w:numFmt w:val="bullet"/>
      <w:lvlText w:val="•"/>
      <w:lvlJc w:val="left"/>
      <w:pPr>
        <w:tabs>
          <w:tab w:val="num" w:pos="5760"/>
        </w:tabs>
        <w:ind w:left="5760" w:hanging="360"/>
      </w:pPr>
      <w:rPr>
        <w:rFonts w:ascii="Arial" w:hAnsi="Arial" w:hint="default"/>
      </w:rPr>
    </w:lvl>
    <w:lvl w:ilvl="8" w:tplc="26A87700" w:tentative="1">
      <w:start w:val="1"/>
      <w:numFmt w:val="bullet"/>
      <w:lvlText w:val="•"/>
      <w:lvlJc w:val="left"/>
      <w:pPr>
        <w:tabs>
          <w:tab w:val="num" w:pos="6480"/>
        </w:tabs>
        <w:ind w:left="6480" w:hanging="360"/>
      </w:pPr>
      <w:rPr>
        <w:rFonts w:ascii="Arial" w:hAnsi="Arial" w:hint="default"/>
      </w:rPr>
    </w:lvl>
  </w:abstractNum>
  <w:abstractNum w:abstractNumId="29">
    <w:nsid w:val="5D542945"/>
    <w:multiLevelType w:val="hybridMultilevel"/>
    <w:tmpl w:val="CE16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3D022E"/>
    <w:multiLevelType w:val="hybridMultilevel"/>
    <w:tmpl w:val="BF442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8769AC"/>
    <w:multiLevelType w:val="hybridMultilevel"/>
    <w:tmpl w:val="7910E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936B6"/>
    <w:multiLevelType w:val="hybridMultilevel"/>
    <w:tmpl w:val="67049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025C1F"/>
    <w:multiLevelType w:val="hybridMultilevel"/>
    <w:tmpl w:val="9FB8F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297E13"/>
    <w:multiLevelType w:val="hybridMultilevel"/>
    <w:tmpl w:val="CF92D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4D7972"/>
    <w:multiLevelType w:val="hybridMultilevel"/>
    <w:tmpl w:val="D3B69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0"/>
  </w:num>
  <w:num w:numId="4">
    <w:abstractNumId w:val="26"/>
  </w:num>
  <w:num w:numId="5">
    <w:abstractNumId w:val="18"/>
  </w:num>
  <w:num w:numId="6">
    <w:abstractNumId w:val="27"/>
  </w:num>
  <w:num w:numId="7">
    <w:abstractNumId w:val="9"/>
  </w:num>
  <w:num w:numId="8">
    <w:abstractNumId w:val="34"/>
  </w:num>
  <w:num w:numId="9">
    <w:abstractNumId w:val="3"/>
  </w:num>
  <w:num w:numId="10">
    <w:abstractNumId w:val="8"/>
  </w:num>
  <w:num w:numId="11">
    <w:abstractNumId w:val="25"/>
  </w:num>
  <w:num w:numId="12">
    <w:abstractNumId w:val="30"/>
  </w:num>
  <w:num w:numId="13">
    <w:abstractNumId w:val="16"/>
  </w:num>
  <w:num w:numId="14">
    <w:abstractNumId w:val="31"/>
  </w:num>
  <w:num w:numId="15">
    <w:abstractNumId w:val="13"/>
  </w:num>
  <w:num w:numId="16">
    <w:abstractNumId w:val="1"/>
  </w:num>
  <w:num w:numId="17">
    <w:abstractNumId w:val="14"/>
  </w:num>
  <w:num w:numId="18">
    <w:abstractNumId w:val="4"/>
  </w:num>
  <w:num w:numId="19">
    <w:abstractNumId w:val="19"/>
  </w:num>
  <w:num w:numId="20">
    <w:abstractNumId w:val="24"/>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7"/>
  </w:num>
  <w:num w:numId="25">
    <w:abstractNumId w:val="11"/>
  </w:num>
  <w:num w:numId="26">
    <w:abstractNumId w:val="6"/>
  </w:num>
  <w:num w:numId="27">
    <w:abstractNumId w:val="29"/>
  </w:num>
  <w:num w:numId="28">
    <w:abstractNumId w:val="21"/>
  </w:num>
  <w:num w:numId="29">
    <w:abstractNumId w:val="22"/>
  </w:num>
  <w:num w:numId="30">
    <w:abstractNumId w:val="35"/>
  </w:num>
  <w:num w:numId="31">
    <w:abstractNumId w:val="10"/>
  </w:num>
  <w:num w:numId="32">
    <w:abstractNumId w:val="2"/>
  </w:num>
  <w:num w:numId="33">
    <w:abstractNumId w:val="15"/>
  </w:num>
  <w:num w:numId="34">
    <w:abstractNumId w:val="5"/>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4B67"/>
    <w:rsid w:val="00022DC1"/>
    <w:rsid w:val="00035AE0"/>
    <w:rsid w:val="00036924"/>
    <w:rsid w:val="00053802"/>
    <w:rsid w:val="00054C01"/>
    <w:rsid w:val="00056C82"/>
    <w:rsid w:val="00066852"/>
    <w:rsid w:val="00077FFB"/>
    <w:rsid w:val="0009261A"/>
    <w:rsid w:val="000C7AA2"/>
    <w:rsid w:val="000D4EBD"/>
    <w:rsid w:val="000D55CC"/>
    <w:rsid w:val="000D7F44"/>
    <w:rsid w:val="000E40A8"/>
    <w:rsid w:val="000E6EEE"/>
    <w:rsid w:val="000F1D6E"/>
    <w:rsid w:val="000F426E"/>
    <w:rsid w:val="00110A39"/>
    <w:rsid w:val="00114A20"/>
    <w:rsid w:val="00123032"/>
    <w:rsid w:val="00142370"/>
    <w:rsid w:val="00166071"/>
    <w:rsid w:val="00182656"/>
    <w:rsid w:val="001D07AD"/>
    <w:rsid w:val="001E301D"/>
    <w:rsid w:val="001F2415"/>
    <w:rsid w:val="00200D97"/>
    <w:rsid w:val="00205888"/>
    <w:rsid w:val="00236762"/>
    <w:rsid w:val="00244EF4"/>
    <w:rsid w:val="00255732"/>
    <w:rsid w:val="00276C4C"/>
    <w:rsid w:val="002778B6"/>
    <w:rsid w:val="0029276C"/>
    <w:rsid w:val="0029534F"/>
    <w:rsid w:val="002A3E4E"/>
    <w:rsid w:val="002C020E"/>
    <w:rsid w:val="002C6985"/>
    <w:rsid w:val="002F64AE"/>
    <w:rsid w:val="002F6CB7"/>
    <w:rsid w:val="002F742B"/>
    <w:rsid w:val="00325420"/>
    <w:rsid w:val="00336AC3"/>
    <w:rsid w:val="00344098"/>
    <w:rsid w:val="003750A0"/>
    <w:rsid w:val="00377620"/>
    <w:rsid w:val="003A79C2"/>
    <w:rsid w:val="003A7CC7"/>
    <w:rsid w:val="003C0444"/>
    <w:rsid w:val="003C2772"/>
    <w:rsid w:val="003C5876"/>
    <w:rsid w:val="003D71BB"/>
    <w:rsid w:val="003E1B85"/>
    <w:rsid w:val="003E2436"/>
    <w:rsid w:val="003E7257"/>
    <w:rsid w:val="003F5BDB"/>
    <w:rsid w:val="004104B7"/>
    <w:rsid w:val="0041240C"/>
    <w:rsid w:val="00412511"/>
    <w:rsid w:val="0042460C"/>
    <w:rsid w:val="00434DEC"/>
    <w:rsid w:val="00444733"/>
    <w:rsid w:val="00462813"/>
    <w:rsid w:val="00463025"/>
    <w:rsid w:val="00465B66"/>
    <w:rsid w:val="00494418"/>
    <w:rsid w:val="004974C7"/>
    <w:rsid w:val="004A4733"/>
    <w:rsid w:val="004A6014"/>
    <w:rsid w:val="004B31FF"/>
    <w:rsid w:val="004B5FF7"/>
    <w:rsid w:val="004B79EE"/>
    <w:rsid w:val="004D7CC3"/>
    <w:rsid w:val="004E2AF0"/>
    <w:rsid w:val="004E30CB"/>
    <w:rsid w:val="004E64B3"/>
    <w:rsid w:val="004F2B28"/>
    <w:rsid w:val="004F5144"/>
    <w:rsid w:val="004F6B72"/>
    <w:rsid w:val="00501DD2"/>
    <w:rsid w:val="00506B9D"/>
    <w:rsid w:val="00531EC5"/>
    <w:rsid w:val="00532605"/>
    <w:rsid w:val="00537C5D"/>
    <w:rsid w:val="005448DD"/>
    <w:rsid w:val="00576C6E"/>
    <w:rsid w:val="00580EDA"/>
    <w:rsid w:val="00582546"/>
    <w:rsid w:val="005959CF"/>
    <w:rsid w:val="005A4095"/>
    <w:rsid w:val="005A7DD9"/>
    <w:rsid w:val="005B6EB1"/>
    <w:rsid w:val="005C31F9"/>
    <w:rsid w:val="005C5091"/>
    <w:rsid w:val="005C6E54"/>
    <w:rsid w:val="005E0F4F"/>
    <w:rsid w:val="00613BD7"/>
    <w:rsid w:val="00620973"/>
    <w:rsid w:val="0062449B"/>
    <w:rsid w:val="00630C63"/>
    <w:rsid w:val="00631468"/>
    <w:rsid w:val="00661A7B"/>
    <w:rsid w:val="00680E56"/>
    <w:rsid w:val="00690B5C"/>
    <w:rsid w:val="006A081C"/>
    <w:rsid w:val="006A0E65"/>
    <w:rsid w:val="006C5663"/>
    <w:rsid w:val="006D3A05"/>
    <w:rsid w:val="006E1912"/>
    <w:rsid w:val="006E2C45"/>
    <w:rsid w:val="006E3D0E"/>
    <w:rsid w:val="006F1481"/>
    <w:rsid w:val="006F2056"/>
    <w:rsid w:val="007152A9"/>
    <w:rsid w:val="007212E3"/>
    <w:rsid w:val="00724763"/>
    <w:rsid w:val="00724EDF"/>
    <w:rsid w:val="0072783A"/>
    <w:rsid w:val="00731F2A"/>
    <w:rsid w:val="00732744"/>
    <w:rsid w:val="007375C6"/>
    <w:rsid w:val="007471B1"/>
    <w:rsid w:val="00750D11"/>
    <w:rsid w:val="007546A2"/>
    <w:rsid w:val="00785C91"/>
    <w:rsid w:val="007A01C6"/>
    <w:rsid w:val="007B2722"/>
    <w:rsid w:val="007B60EA"/>
    <w:rsid w:val="007C5CB7"/>
    <w:rsid w:val="007C5D0F"/>
    <w:rsid w:val="007D5DAF"/>
    <w:rsid w:val="007F392E"/>
    <w:rsid w:val="007F55FC"/>
    <w:rsid w:val="007F5AAD"/>
    <w:rsid w:val="007F614A"/>
    <w:rsid w:val="00802C02"/>
    <w:rsid w:val="00806871"/>
    <w:rsid w:val="008119B7"/>
    <w:rsid w:val="00824B67"/>
    <w:rsid w:val="00826C54"/>
    <w:rsid w:val="008338C8"/>
    <w:rsid w:val="00843C65"/>
    <w:rsid w:val="008549DD"/>
    <w:rsid w:val="0085508F"/>
    <w:rsid w:val="00876B5B"/>
    <w:rsid w:val="0088257E"/>
    <w:rsid w:val="008A7E11"/>
    <w:rsid w:val="008B208A"/>
    <w:rsid w:val="008B2447"/>
    <w:rsid w:val="008B2B64"/>
    <w:rsid w:val="008E2BCF"/>
    <w:rsid w:val="008E3629"/>
    <w:rsid w:val="008E7B8A"/>
    <w:rsid w:val="008F6045"/>
    <w:rsid w:val="008F7601"/>
    <w:rsid w:val="009038B4"/>
    <w:rsid w:val="00921DEA"/>
    <w:rsid w:val="00922A53"/>
    <w:rsid w:val="00934A63"/>
    <w:rsid w:val="00950FDE"/>
    <w:rsid w:val="0099071E"/>
    <w:rsid w:val="009907DA"/>
    <w:rsid w:val="009A37F4"/>
    <w:rsid w:val="009B33F6"/>
    <w:rsid w:val="009F24CF"/>
    <w:rsid w:val="009F2753"/>
    <w:rsid w:val="00A3140F"/>
    <w:rsid w:val="00A35E32"/>
    <w:rsid w:val="00A41376"/>
    <w:rsid w:val="00A726FB"/>
    <w:rsid w:val="00A77A37"/>
    <w:rsid w:val="00A84045"/>
    <w:rsid w:val="00A934E1"/>
    <w:rsid w:val="00A9587B"/>
    <w:rsid w:val="00AB39F2"/>
    <w:rsid w:val="00AC0853"/>
    <w:rsid w:val="00AC2995"/>
    <w:rsid w:val="00AC2CCC"/>
    <w:rsid w:val="00AD2493"/>
    <w:rsid w:val="00AE515C"/>
    <w:rsid w:val="00AE7E95"/>
    <w:rsid w:val="00AF309D"/>
    <w:rsid w:val="00AF6D1B"/>
    <w:rsid w:val="00B12521"/>
    <w:rsid w:val="00B617D9"/>
    <w:rsid w:val="00B67140"/>
    <w:rsid w:val="00B84656"/>
    <w:rsid w:val="00B951CD"/>
    <w:rsid w:val="00B95E2C"/>
    <w:rsid w:val="00BA6F2D"/>
    <w:rsid w:val="00BC6F78"/>
    <w:rsid w:val="00BE2DE0"/>
    <w:rsid w:val="00BE2ED6"/>
    <w:rsid w:val="00BE4A49"/>
    <w:rsid w:val="00BF4853"/>
    <w:rsid w:val="00C01031"/>
    <w:rsid w:val="00C02F0C"/>
    <w:rsid w:val="00C23552"/>
    <w:rsid w:val="00C2630E"/>
    <w:rsid w:val="00C275B0"/>
    <w:rsid w:val="00C34BD8"/>
    <w:rsid w:val="00C46889"/>
    <w:rsid w:val="00C524F1"/>
    <w:rsid w:val="00C53958"/>
    <w:rsid w:val="00C62F12"/>
    <w:rsid w:val="00C65971"/>
    <w:rsid w:val="00C7633E"/>
    <w:rsid w:val="00C96197"/>
    <w:rsid w:val="00CA0410"/>
    <w:rsid w:val="00CA05E1"/>
    <w:rsid w:val="00CB5996"/>
    <w:rsid w:val="00CD280C"/>
    <w:rsid w:val="00CD6305"/>
    <w:rsid w:val="00CD7119"/>
    <w:rsid w:val="00CF1882"/>
    <w:rsid w:val="00D1433A"/>
    <w:rsid w:val="00D15BB5"/>
    <w:rsid w:val="00D417EB"/>
    <w:rsid w:val="00D4205D"/>
    <w:rsid w:val="00D4559C"/>
    <w:rsid w:val="00D4604F"/>
    <w:rsid w:val="00D67E86"/>
    <w:rsid w:val="00D70F47"/>
    <w:rsid w:val="00D8063E"/>
    <w:rsid w:val="00D8368B"/>
    <w:rsid w:val="00DA2863"/>
    <w:rsid w:val="00DB04FE"/>
    <w:rsid w:val="00DB7627"/>
    <w:rsid w:val="00DD3E0D"/>
    <w:rsid w:val="00DF0095"/>
    <w:rsid w:val="00DF0C2A"/>
    <w:rsid w:val="00DF6A04"/>
    <w:rsid w:val="00E007F5"/>
    <w:rsid w:val="00E23A58"/>
    <w:rsid w:val="00E3038A"/>
    <w:rsid w:val="00E40FF4"/>
    <w:rsid w:val="00E50E80"/>
    <w:rsid w:val="00E511F2"/>
    <w:rsid w:val="00E6402F"/>
    <w:rsid w:val="00E6603C"/>
    <w:rsid w:val="00E6746E"/>
    <w:rsid w:val="00E7739C"/>
    <w:rsid w:val="00E83FC0"/>
    <w:rsid w:val="00E85D7C"/>
    <w:rsid w:val="00E96349"/>
    <w:rsid w:val="00E97D39"/>
    <w:rsid w:val="00EA2D52"/>
    <w:rsid w:val="00EB7A9A"/>
    <w:rsid w:val="00EC55F6"/>
    <w:rsid w:val="00EC59E7"/>
    <w:rsid w:val="00ED783B"/>
    <w:rsid w:val="00EE5EE9"/>
    <w:rsid w:val="00EF697C"/>
    <w:rsid w:val="00F076CB"/>
    <w:rsid w:val="00F12C69"/>
    <w:rsid w:val="00F13950"/>
    <w:rsid w:val="00F13A38"/>
    <w:rsid w:val="00F219D9"/>
    <w:rsid w:val="00F273E9"/>
    <w:rsid w:val="00F40193"/>
    <w:rsid w:val="00F5366C"/>
    <w:rsid w:val="00F641C5"/>
    <w:rsid w:val="00F83D41"/>
    <w:rsid w:val="00F9218C"/>
    <w:rsid w:val="00FA148C"/>
    <w:rsid w:val="00FE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B67"/>
    <w:rPr>
      <w:color w:val="0000FF" w:themeColor="hyperlink"/>
      <w:u w:val="single"/>
    </w:rPr>
  </w:style>
  <w:style w:type="paragraph" w:styleId="a4">
    <w:name w:val="Normal (Web)"/>
    <w:basedOn w:val="a"/>
    <w:uiPriority w:val="99"/>
    <w:rsid w:val="00824B67"/>
    <w:pPr>
      <w:spacing w:before="100" w:beforeAutospacing="1" w:after="119"/>
    </w:pPr>
  </w:style>
  <w:style w:type="paragraph" w:styleId="a5">
    <w:name w:val="List Paragraph"/>
    <w:basedOn w:val="a"/>
    <w:uiPriority w:val="34"/>
    <w:qFormat/>
    <w:rsid w:val="00824B67"/>
    <w:pPr>
      <w:ind w:left="720"/>
      <w:contextualSpacing/>
    </w:pPr>
  </w:style>
  <w:style w:type="table" w:styleId="a6">
    <w:name w:val="Table Grid"/>
    <w:basedOn w:val="a1"/>
    <w:uiPriority w:val="59"/>
    <w:rsid w:val="0068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F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205888"/>
    <w:rPr>
      <w:rFonts w:ascii="Tahoma" w:hAnsi="Tahoma" w:cs="Tahoma"/>
      <w:sz w:val="16"/>
      <w:szCs w:val="16"/>
    </w:rPr>
  </w:style>
  <w:style w:type="character" w:customStyle="1" w:styleId="a8">
    <w:name w:val="Текст выноски Знак"/>
    <w:basedOn w:val="a0"/>
    <w:link w:val="a7"/>
    <w:uiPriority w:val="99"/>
    <w:semiHidden/>
    <w:rsid w:val="00205888"/>
    <w:rPr>
      <w:rFonts w:ascii="Tahoma" w:eastAsia="Times New Roman" w:hAnsi="Tahoma" w:cs="Tahoma"/>
      <w:sz w:val="16"/>
      <w:szCs w:val="16"/>
      <w:lang w:eastAsia="ru-RU"/>
    </w:rPr>
  </w:style>
  <w:style w:type="paragraph" w:styleId="a9">
    <w:name w:val="header"/>
    <w:basedOn w:val="a"/>
    <w:link w:val="aa"/>
    <w:uiPriority w:val="99"/>
    <w:semiHidden/>
    <w:unhideWhenUsed/>
    <w:rsid w:val="00412511"/>
    <w:pPr>
      <w:tabs>
        <w:tab w:val="center" w:pos="4677"/>
        <w:tab w:val="right" w:pos="9355"/>
      </w:tabs>
    </w:pPr>
  </w:style>
  <w:style w:type="character" w:customStyle="1" w:styleId="aa">
    <w:name w:val="Верхний колонтитул Знак"/>
    <w:basedOn w:val="a0"/>
    <w:link w:val="a9"/>
    <w:uiPriority w:val="99"/>
    <w:semiHidden/>
    <w:rsid w:val="0041251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2511"/>
    <w:pPr>
      <w:tabs>
        <w:tab w:val="center" w:pos="4677"/>
        <w:tab w:val="right" w:pos="9355"/>
      </w:tabs>
    </w:pPr>
  </w:style>
  <w:style w:type="character" w:customStyle="1" w:styleId="ac">
    <w:name w:val="Нижний колонтитул Знак"/>
    <w:basedOn w:val="a0"/>
    <w:link w:val="ab"/>
    <w:uiPriority w:val="99"/>
    <w:rsid w:val="004125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9034">
      <w:bodyDiv w:val="1"/>
      <w:marLeft w:val="0"/>
      <w:marRight w:val="0"/>
      <w:marTop w:val="0"/>
      <w:marBottom w:val="0"/>
      <w:divBdr>
        <w:top w:val="none" w:sz="0" w:space="0" w:color="auto"/>
        <w:left w:val="none" w:sz="0" w:space="0" w:color="auto"/>
        <w:bottom w:val="none" w:sz="0" w:space="0" w:color="auto"/>
        <w:right w:val="none" w:sz="0" w:space="0" w:color="auto"/>
      </w:divBdr>
    </w:div>
    <w:div w:id="64958817">
      <w:bodyDiv w:val="1"/>
      <w:marLeft w:val="0"/>
      <w:marRight w:val="0"/>
      <w:marTop w:val="0"/>
      <w:marBottom w:val="0"/>
      <w:divBdr>
        <w:top w:val="none" w:sz="0" w:space="0" w:color="auto"/>
        <w:left w:val="none" w:sz="0" w:space="0" w:color="auto"/>
        <w:bottom w:val="none" w:sz="0" w:space="0" w:color="auto"/>
        <w:right w:val="none" w:sz="0" w:space="0" w:color="auto"/>
      </w:divBdr>
    </w:div>
    <w:div w:id="104928913">
      <w:bodyDiv w:val="1"/>
      <w:marLeft w:val="0"/>
      <w:marRight w:val="0"/>
      <w:marTop w:val="0"/>
      <w:marBottom w:val="0"/>
      <w:divBdr>
        <w:top w:val="none" w:sz="0" w:space="0" w:color="auto"/>
        <w:left w:val="none" w:sz="0" w:space="0" w:color="auto"/>
        <w:bottom w:val="none" w:sz="0" w:space="0" w:color="auto"/>
        <w:right w:val="none" w:sz="0" w:space="0" w:color="auto"/>
      </w:divBdr>
    </w:div>
    <w:div w:id="120805804">
      <w:bodyDiv w:val="1"/>
      <w:marLeft w:val="0"/>
      <w:marRight w:val="0"/>
      <w:marTop w:val="0"/>
      <w:marBottom w:val="0"/>
      <w:divBdr>
        <w:top w:val="none" w:sz="0" w:space="0" w:color="auto"/>
        <w:left w:val="none" w:sz="0" w:space="0" w:color="auto"/>
        <w:bottom w:val="none" w:sz="0" w:space="0" w:color="auto"/>
        <w:right w:val="none" w:sz="0" w:space="0" w:color="auto"/>
      </w:divBdr>
    </w:div>
    <w:div w:id="154956492">
      <w:bodyDiv w:val="1"/>
      <w:marLeft w:val="0"/>
      <w:marRight w:val="0"/>
      <w:marTop w:val="0"/>
      <w:marBottom w:val="0"/>
      <w:divBdr>
        <w:top w:val="none" w:sz="0" w:space="0" w:color="auto"/>
        <w:left w:val="none" w:sz="0" w:space="0" w:color="auto"/>
        <w:bottom w:val="none" w:sz="0" w:space="0" w:color="auto"/>
        <w:right w:val="none" w:sz="0" w:space="0" w:color="auto"/>
      </w:divBdr>
    </w:div>
    <w:div w:id="170920077">
      <w:bodyDiv w:val="1"/>
      <w:marLeft w:val="0"/>
      <w:marRight w:val="0"/>
      <w:marTop w:val="0"/>
      <w:marBottom w:val="0"/>
      <w:divBdr>
        <w:top w:val="none" w:sz="0" w:space="0" w:color="auto"/>
        <w:left w:val="none" w:sz="0" w:space="0" w:color="auto"/>
        <w:bottom w:val="none" w:sz="0" w:space="0" w:color="auto"/>
        <w:right w:val="none" w:sz="0" w:space="0" w:color="auto"/>
      </w:divBdr>
    </w:div>
    <w:div w:id="175847553">
      <w:bodyDiv w:val="1"/>
      <w:marLeft w:val="0"/>
      <w:marRight w:val="0"/>
      <w:marTop w:val="0"/>
      <w:marBottom w:val="0"/>
      <w:divBdr>
        <w:top w:val="none" w:sz="0" w:space="0" w:color="auto"/>
        <w:left w:val="none" w:sz="0" w:space="0" w:color="auto"/>
        <w:bottom w:val="none" w:sz="0" w:space="0" w:color="auto"/>
        <w:right w:val="none" w:sz="0" w:space="0" w:color="auto"/>
      </w:divBdr>
    </w:div>
    <w:div w:id="195386158">
      <w:bodyDiv w:val="1"/>
      <w:marLeft w:val="0"/>
      <w:marRight w:val="0"/>
      <w:marTop w:val="0"/>
      <w:marBottom w:val="0"/>
      <w:divBdr>
        <w:top w:val="none" w:sz="0" w:space="0" w:color="auto"/>
        <w:left w:val="none" w:sz="0" w:space="0" w:color="auto"/>
        <w:bottom w:val="none" w:sz="0" w:space="0" w:color="auto"/>
        <w:right w:val="none" w:sz="0" w:space="0" w:color="auto"/>
      </w:divBdr>
    </w:div>
    <w:div w:id="204371265">
      <w:bodyDiv w:val="1"/>
      <w:marLeft w:val="0"/>
      <w:marRight w:val="0"/>
      <w:marTop w:val="0"/>
      <w:marBottom w:val="0"/>
      <w:divBdr>
        <w:top w:val="none" w:sz="0" w:space="0" w:color="auto"/>
        <w:left w:val="none" w:sz="0" w:space="0" w:color="auto"/>
        <w:bottom w:val="none" w:sz="0" w:space="0" w:color="auto"/>
        <w:right w:val="none" w:sz="0" w:space="0" w:color="auto"/>
      </w:divBdr>
    </w:div>
    <w:div w:id="225997764">
      <w:bodyDiv w:val="1"/>
      <w:marLeft w:val="0"/>
      <w:marRight w:val="0"/>
      <w:marTop w:val="0"/>
      <w:marBottom w:val="0"/>
      <w:divBdr>
        <w:top w:val="none" w:sz="0" w:space="0" w:color="auto"/>
        <w:left w:val="none" w:sz="0" w:space="0" w:color="auto"/>
        <w:bottom w:val="none" w:sz="0" w:space="0" w:color="auto"/>
        <w:right w:val="none" w:sz="0" w:space="0" w:color="auto"/>
      </w:divBdr>
    </w:div>
    <w:div w:id="330376180">
      <w:bodyDiv w:val="1"/>
      <w:marLeft w:val="0"/>
      <w:marRight w:val="0"/>
      <w:marTop w:val="0"/>
      <w:marBottom w:val="0"/>
      <w:divBdr>
        <w:top w:val="none" w:sz="0" w:space="0" w:color="auto"/>
        <w:left w:val="none" w:sz="0" w:space="0" w:color="auto"/>
        <w:bottom w:val="none" w:sz="0" w:space="0" w:color="auto"/>
        <w:right w:val="none" w:sz="0" w:space="0" w:color="auto"/>
      </w:divBdr>
    </w:div>
    <w:div w:id="385573500">
      <w:bodyDiv w:val="1"/>
      <w:marLeft w:val="0"/>
      <w:marRight w:val="0"/>
      <w:marTop w:val="0"/>
      <w:marBottom w:val="0"/>
      <w:divBdr>
        <w:top w:val="none" w:sz="0" w:space="0" w:color="auto"/>
        <w:left w:val="none" w:sz="0" w:space="0" w:color="auto"/>
        <w:bottom w:val="none" w:sz="0" w:space="0" w:color="auto"/>
        <w:right w:val="none" w:sz="0" w:space="0" w:color="auto"/>
      </w:divBdr>
    </w:div>
    <w:div w:id="390661301">
      <w:bodyDiv w:val="1"/>
      <w:marLeft w:val="0"/>
      <w:marRight w:val="0"/>
      <w:marTop w:val="0"/>
      <w:marBottom w:val="0"/>
      <w:divBdr>
        <w:top w:val="none" w:sz="0" w:space="0" w:color="auto"/>
        <w:left w:val="none" w:sz="0" w:space="0" w:color="auto"/>
        <w:bottom w:val="none" w:sz="0" w:space="0" w:color="auto"/>
        <w:right w:val="none" w:sz="0" w:space="0" w:color="auto"/>
      </w:divBdr>
    </w:div>
    <w:div w:id="414934030">
      <w:bodyDiv w:val="1"/>
      <w:marLeft w:val="0"/>
      <w:marRight w:val="0"/>
      <w:marTop w:val="0"/>
      <w:marBottom w:val="0"/>
      <w:divBdr>
        <w:top w:val="none" w:sz="0" w:space="0" w:color="auto"/>
        <w:left w:val="none" w:sz="0" w:space="0" w:color="auto"/>
        <w:bottom w:val="none" w:sz="0" w:space="0" w:color="auto"/>
        <w:right w:val="none" w:sz="0" w:space="0" w:color="auto"/>
      </w:divBdr>
    </w:div>
    <w:div w:id="431390252">
      <w:bodyDiv w:val="1"/>
      <w:marLeft w:val="0"/>
      <w:marRight w:val="0"/>
      <w:marTop w:val="0"/>
      <w:marBottom w:val="0"/>
      <w:divBdr>
        <w:top w:val="none" w:sz="0" w:space="0" w:color="auto"/>
        <w:left w:val="none" w:sz="0" w:space="0" w:color="auto"/>
        <w:bottom w:val="none" w:sz="0" w:space="0" w:color="auto"/>
        <w:right w:val="none" w:sz="0" w:space="0" w:color="auto"/>
      </w:divBdr>
    </w:div>
    <w:div w:id="446003220">
      <w:bodyDiv w:val="1"/>
      <w:marLeft w:val="0"/>
      <w:marRight w:val="0"/>
      <w:marTop w:val="0"/>
      <w:marBottom w:val="0"/>
      <w:divBdr>
        <w:top w:val="none" w:sz="0" w:space="0" w:color="auto"/>
        <w:left w:val="none" w:sz="0" w:space="0" w:color="auto"/>
        <w:bottom w:val="none" w:sz="0" w:space="0" w:color="auto"/>
        <w:right w:val="none" w:sz="0" w:space="0" w:color="auto"/>
      </w:divBdr>
    </w:div>
    <w:div w:id="513959268">
      <w:bodyDiv w:val="1"/>
      <w:marLeft w:val="0"/>
      <w:marRight w:val="0"/>
      <w:marTop w:val="0"/>
      <w:marBottom w:val="0"/>
      <w:divBdr>
        <w:top w:val="none" w:sz="0" w:space="0" w:color="auto"/>
        <w:left w:val="none" w:sz="0" w:space="0" w:color="auto"/>
        <w:bottom w:val="none" w:sz="0" w:space="0" w:color="auto"/>
        <w:right w:val="none" w:sz="0" w:space="0" w:color="auto"/>
      </w:divBdr>
    </w:div>
    <w:div w:id="541744188">
      <w:bodyDiv w:val="1"/>
      <w:marLeft w:val="0"/>
      <w:marRight w:val="0"/>
      <w:marTop w:val="0"/>
      <w:marBottom w:val="0"/>
      <w:divBdr>
        <w:top w:val="none" w:sz="0" w:space="0" w:color="auto"/>
        <w:left w:val="none" w:sz="0" w:space="0" w:color="auto"/>
        <w:bottom w:val="none" w:sz="0" w:space="0" w:color="auto"/>
        <w:right w:val="none" w:sz="0" w:space="0" w:color="auto"/>
      </w:divBdr>
    </w:div>
    <w:div w:id="547256635">
      <w:bodyDiv w:val="1"/>
      <w:marLeft w:val="0"/>
      <w:marRight w:val="0"/>
      <w:marTop w:val="0"/>
      <w:marBottom w:val="0"/>
      <w:divBdr>
        <w:top w:val="none" w:sz="0" w:space="0" w:color="auto"/>
        <w:left w:val="none" w:sz="0" w:space="0" w:color="auto"/>
        <w:bottom w:val="none" w:sz="0" w:space="0" w:color="auto"/>
        <w:right w:val="none" w:sz="0" w:space="0" w:color="auto"/>
      </w:divBdr>
    </w:div>
    <w:div w:id="601843650">
      <w:bodyDiv w:val="1"/>
      <w:marLeft w:val="0"/>
      <w:marRight w:val="0"/>
      <w:marTop w:val="0"/>
      <w:marBottom w:val="0"/>
      <w:divBdr>
        <w:top w:val="none" w:sz="0" w:space="0" w:color="auto"/>
        <w:left w:val="none" w:sz="0" w:space="0" w:color="auto"/>
        <w:bottom w:val="none" w:sz="0" w:space="0" w:color="auto"/>
        <w:right w:val="none" w:sz="0" w:space="0" w:color="auto"/>
      </w:divBdr>
    </w:div>
    <w:div w:id="615481175">
      <w:bodyDiv w:val="1"/>
      <w:marLeft w:val="0"/>
      <w:marRight w:val="0"/>
      <w:marTop w:val="0"/>
      <w:marBottom w:val="0"/>
      <w:divBdr>
        <w:top w:val="none" w:sz="0" w:space="0" w:color="auto"/>
        <w:left w:val="none" w:sz="0" w:space="0" w:color="auto"/>
        <w:bottom w:val="none" w:sz="0" w:space="0" w:color="auto"/>
        <w:right w:val="none" w:sz="0" w:space="0" w:color="auto"/>
      </w:divBdr>
    </w:div>
    <w:div w:id="628363869">
      <w:bodyDiv w:val="1"/>
      <w:marLeft w:val="0"/>
      <w:marRight w:val="0"/>
      <w:marTop w:val="0"/>
      <w:marBottom w:val="0"/>
      <w:divBdr>
        <w:top w:val="none" w:sz="0" w:space="0" w:color="auto"/>
        <w:left w:val="none" w:sz="0" w:space="0" w:color="auto"/>
        <w:bottom w:val="none" w:sz="0" w:space="0" w:color="auto"/>
        <w:right w:val="none" w:sz="0" w:space="0" w:color="auto"/>
      </w:divBdr>
    </w:div>
    <w:div w:id="706181101">
      <w:bodyDiv w:val="1"/>
      <w:marLeft w:val="0"/>
      <w:marRight w:val="0"/>
      <w:marTop w:val="0"/>
      <w:marBottom w:val="0"/>
      <w:divBdr>
        <w:top w:val="none" w:sz="0" w:space="0" w:color="auto"/>
        <w:left w:val="none" w:sz="0" w:space="0" w:color="auto"/>
        <w:bottom w:val="none" w:sz="0" w:space="0" w:color="auto"/>
        <w:right w:val="none" w:sz="0" w:space="0" w:color="auto"/>
      </w:divBdr>
    </w:div>
    <w:div w:id="736633186">
      <w:bodyDiv w:val="1"/>
      <w:marLeft w:val="0"/>
      <w:marRight w:val="0"/>
      <w:marTop w:val="0"/>
      <w:marBottom w:val="0"/>
      <w:divBdr>
        <w:top w:val="none" w:sz="0" w:space="0" w:color="auto"/>
        <w:left w:val="none" w:sz="0" w:space="0" w:color="auto"/>
        <w:bottom w:val="none" w:sz="0" w:space="0" w:color="auto"/>
        <w:right w:val="none" w:sz="0" w:space="0" w:color="auto"/>
      </w:divBdr>
    </w:div>
    <w:div w:id="759061607">
      <w:bodyDiv w:val="1"/>
      <w:marLeft w:val="0"/>
      <w:marRight w:val="0"/>
      <w:marTop w:val="0"/>
      <w:marBottom w:val="0"/>
      <w:divBdr>
        <w:top w:val="none" w:sz="0" w:space="0" w:color="auto"/>
        <w:left w:val="none" w:sz="0" w:space="0" w:color="auto"/>
        <w:bottom w:val="none" w:sz="0" w:space="0" w:color="auto"/>
        <w:right w:val="none" w:sz="0" w:space="0" w:color="auto"/>
      </w:divBdr>
    </w:div>
    <w:div w:id="999967795">
      <w:bodyDiv w:val="1"/>
      <w:marLeft w:val="0"/>
      <w:marRight w:val="0"/>
      <w:marTop w:val="0"/>
      <w:marBottom w:val="0"/>
      <w:divBdr>
        <w:top w:val="none" w:sz="0" w:space="0" w:color="auto"/>
        <w:left w:val="none" w:sz="0" w:space="0" w:color="auto"/>
        <w:bottom w:val="none" w:sz="0" w:space="0" w:color="auto"/>
        <w:right w:val="none" w:sz="0" w:space="0" w:color="auto"/>
      </w:divBdr>
    </w:div>
    <w:div w:id="1023942189">
      <w:bodyDiv w:val="1"/>
      <w:marLeft w:val="0"/>
      <w:marRight w:val="0"/>
      <w:marTop w:val="0"/>
      <w:marBottom w:val="0"/>
      <w:divBdr>
        <w:top w:val="none" w:sz="0" w:space="0" w:color="auto"/>
        <w:left w:val="none" w:sz="0" w:space="0" w:color="auto"/>
        <w:bottom w:val="none" w:sz="0" w:space="0" w:color="auto"/>
        <w:right w:val="none" w:sz="0" w:space="0" w:color="auto"/>
      </w:divBdr>
    </w:div>
    <w:div w:id="1061294796">
      <w:bodyDiv w:val="1"/>
      <w:marLeft w:val="0"/>
      <w:marRight w:val="0"/>
      <w:marTop w:val="0"/>
      <w:marBottom w:val="0"/>
      <w:divBdr>
        <w:top w:val="none" w:sz="0" w:space="0" w:color="auto"/>
        <w:left w:val="none" w:sz="0" w:space="0" w:color="auto"/>
        <w:bottom w:val="none" w:sz="0" w:space="0" w:color="auto"/>
        <w:right w:val="none" w:sz="0" w:space="0" w:color="auto"/>
      </w:divBdr>
    </w:div>
    <w:div w:id="1174875748">
      <w:bodyDiv w:val="1"/>
      <w:marLeft w:val="0"/>
      <w:marRight w:val="0"/>
      <w:marTop w:val="0"/>
      <w:marBottom w:val="0"/>
      <w:divBdr>
        <w:top w:val="none" w:sz="0" w:space="0" w:color="auto"/>
        <w:left w:val="none" w:sz="0" w:space="0" w:color="auto"/>
        <w:bottom w:val="none" w:sz="0" w:space="0" w:color="auto"/>
        <w:right w:val="none" w:sz="0" w:space="0" w:color="auto"/>
      </w:divBdr>
    </w:div>
    <w:div w:id="1268153935">
      <w:bodyDiv w:val="1"/>
      <w:marLeft w:val="0"/>
      <w:marRight w:val="0"/>
      <w:marTop w:val="0"/>
      <w:marBottom w:val="0"/>
      <w:divBdr>
        <w:top w:val="none" w:sz="0" w:space="0" w:color="auto"/>
        <w:left w:val="none" w:sz="0" w:space="0" w:color="auto"/>
        <w:bottom w:val="none" w:sz="0" w:space="0" w:color="auto"/>
        <w:right w:val="none" w:sz="0" w:space="0" w:color="auto"/>
      </w:divBdr>
    </w:div>
    <w:div w:id="1284530848">
      <w:bodyDiv w:val="1"/>
      <w:marLeft w:val="0"/>
      <w:marRight w:val="0"/>
      <w:marTop w:val="0"/>
      <w:marBottom w:val="0"/>
      <w:divBdr>
        <w:top w:val="none" w:sz="0" w:space="0" w:color="auto"/>
        <w:left w:val="none" w:sz="0" w:space="0" w:color="auto"/>
        <w:bottom w:val="none" w:sz="0" w:space="0" w:color="auto"/>
        <w:right w:val="none" w:sz="0" w:space="0" w:color="auto"/>
      </w:divBdr>
    </w:div>
    <w:div w:id="1379009465">
      <w:bodyDiv w:val="1"/>
      <w:marLeft w:val="0"/>
      <w:marRight w:val="0"/>
      <w:marTop w:val="0"/>
      <w:marBottom w:val="0"/>
      <w:divBdr>
        <w:top w:val="none" w:sz="0" w:space="0" w:color="auto"/>
        <w:left w:val="none" w:sz="0" w:space="0" w:color="auto"/>
        <w:bottom w:val="none" w:sz="0" w:space="0" w:color="auto"/>
        <w:right w:val="none" w:sz="0" w:space="0" w:color="auto"/>
      </w:divBdr>
    </w:div>
    <w:div w:id="1418331049">
      <w:bodyDiv w:val="1"/>
      <w:marLeft w:val="0"/>
      <w:marRight w:val="0"/>
      <w:marTop w:val="0"/>
      <w:marBottom w:val="0"/>
      <w:divBdr>
        <w:top w:val="none" w:sz="0" w:space="0" w:color="auto"/>
        <w:left w:val="none" w:sz="0" w:space="0" w:color="auto"/>
        <w:bottom w:val="none" w:sz="0" w:space="0" w:color="auto"/>
        <w:right w:val="none" w:sz="0" w:space="0" w:color="auto"/>
      </w:divBdr>
    </w:div>
    <w:div w:id="1446073332">
      <w:bodyDiv w:val="1"/>
      <w:marLeft w:val="0"/>
      <w:marRight w:val="0"/>
      <w:marTop w:val="0"/>
      <w:marBottom w:val="0"/>
      <w:divBdr>
        <w:top w:val="none" w:sz="0" w:space="0" w:color="auto"/>
        <w:left w:val="none" w:sz="0" w:space="0" w:color="auto"/>
        <w:bottom w:val="none" w:sz="0" w:space="0" w:color="auto"/>
        <w:right w:val="none" w:sz="0" w:space="0" w:color="auto"/>
      </w:divBdr>
    </w:div>
    <w:div w:id="1481269451">
      <w:bodyDiv w:val="1"/>
      <w:marLeft w:val="0"/>
      <w:marRight w:val="0"/>
      <w:marTop w:val="0"/>
      <w:marBottom w:val="0"/>
      <w:divBdr>
        <w:top w:val="none" w:sz="0" w:space="0" w:color="auto"/>
        <w:left w:val="none" w:sz="0" w:space="0" w:color="auto"/>
        <w:bottom w:val="none" w:sz="0" w:space="0" w:color="auto"/>
        <w:right w:val="none" w:sz="0" w:space="0" w:color="auto"/>
      </w:divBdr>
    </w:div>
    <w:div w:id="1514028968">
      <w:bodyDiv w:val="1"/>
      <w:marLeft w:val="0"/>
      <w:marRight w:val="0"/>
      <w:marTop w:val="0"/>
      <w:marBottom w:val="0"/>
      <w:divBdr>
        <w:top w:val="none" w:sz="0" w:space="0" w:color="auto"/>
        <w:left w:val="none" w:sz="0" w:space="0" w:color="auto"/>
        <w:bottom w:val="none" w:sz="0" w:space="0" w:color="auto"/>
        <w:right w:val="none" w:sz="0" w:space="0" w:color="auto"/>
      </w:divBdr>
    </w:div>
    <w:div w:id="1520003099">
      <w:bodyDiv w:val="1"/>
      <w:marLeft w:val="0"/>
      <w:marRight w:val="0"/>
      <w:marTop w:val="0"/>
      <w:marBottom w:val="0"/>
      <w:divBdr>
        <w:top w:val="none" w:sz="0" w:space="0" w:color="auto"/>
        <w:left w:val="none" w:sz="0" w:space="0" w:color="auto"/>
        <w:bottom w:val="none" w:sz="0" w:space="0" w:color="auto"/>
        <w:right w:val="none" w:sz="0" w:space="0" w:color="auto"/>
      </w:divBdr>
    </w:div>
    <w:div w:id="1578710302">
      <w:bodyDiv w:val="1"/>
      <w:marLeft w:val="0"/>
      <w:marRight w:val="0"/>
      <w:marTop w:val="0"/>
      <w:marBottom w:val="0"/>
      <w:divBdr>
        <w:top w:val="none" w:sz="0" w:space="0" w:color="auto"/>
        <w:left w:val="none" w:sz="0" w:space="0" w:color="auto"/>
        <w:bottom w:val="none" w:sz="0" w:space="0" w:color="auto"/>
        <w:right w:val="none" w:sz="0" w:space="0" w:color="auto"/>
      </w:divBdr>
    </w:div>
    <w:div w:id="1606427546">
      <w:bodyDiv w:val="1"/>
      <w:marLeft w:val="0"/>
      <w:marRight w:val="0"/>
      <w:marTop w:val="0"/>
      <w:marBottom w:val="0"/>
      <w:divBdr>
        <w:top w:val="none" w:sz="0" w:space="0" w:color="auto"/>
        <w:left w:val="none" w:sz="0" w:space="0" w:color="auto"/>
        <w:bottom w:val="none" w:sz="0" w:space="0" w:color="auto"/>
        <w:right w:val="none" w:sz="0" w:space="0" w:color="auto"/>
      </w:divBdr>
    </w:div>
    <w:div w:id="1611932418">
      <w:bodyDiv w:val="1"/>
      <w:marLeft w:val="0"/>
      <w:marRight w:val="0"/>
      <w:marTop w:val="0"/>
      <w:marBottom w:val="0"/>
      <w:divBdr>
        <w:top w:val="none" w:sz="0" w:space="0" w:color="auto"/>
        <w:left w:val="none" w:sz="0" w:space="0" w:color="auto"/>
        <w:bottom w:val="none" w:sz="0" w:space="0" w:color="auto"/>
        <w:right w:val="none" w:sz="0" w:space="0" w:color="auto"/>
      </w:divBdr>
    </w:div>
    <w:div w:id="1626496416">
      <w:bodyDiv w:val="1"/>
      <w:marLeft w:val="0"/>
      <w:marRight w:val="0"/>
      <w:marTop w:val="0"/>
      <w:marBottom w:val="0"/>
      <w:divBdr>
        <w:top w:val="none" w:sz="0" w:space="0" w:color="auto"/>
        <w:left w:val="none" w:sz="0" w:space="0" w:color="auto"/>
        <w:bottom w:val="none" w:sz="0" w:space="0" w:color="auto"/>
        <w:right w:val="none" w:sz="0" w:space="0" w:color="auto"/>
      </w:divBdr>
    </w:div>
    <w:div w:id="1628925811">
      <w:bodyDiv w:val="1"/>
      <w:marLeft w:val="0"/>
      <w:marRight w:val="0"/>
      <w:marTop w:val="0"/>
      <w:marBottom w:val="0"/>
      <w:divBdr>
        <w:top w:val="none" w:sz="0" w:space="0" w:color="auto"/>
        <w:left w:val="none" w:sz="0" w:space="0" w:color="auto"/>
        <w:bottom w:val="none" w:sz="0" w:space="0" w:color="auto"/>
        <w:right w:val="none" w:sz="0" w:space="0" w:color="auto"/>
      </w:divBdr>
    </w:div>
    <w:div w:id="1666087438">
      <w:bodyDiv w:val="1"/>
      <w:marLeft w:val="0"/>
      <w:marRight w:val="0"/>
      <w:marTop w:val="0"/>
      <w:marBottom w:val="0"/>
      <w:divBdr>
        <w:top w:val="none" w:sz="0" w:space="0" w:color="auto"/>
        <w:left w:val="none" w:sz="0" w:space="0" w:color="auto"/>
        <w:bottom w:val="none" w:sz="0" w:space="0" w:color="auto"/>
        <w:right w:val="none" w:sz="0" w:space="0" w:color="auto"/>
      </w:divBdr>
    </w:div>
    <w:div w:id="1689259522">
      <w:bodyDiv w:val="1"/>
      <w:marLeft w:val="0"/>
      <w:marRight w:val="0"/>
      <w:marTop w:val="0"/>
      <w:marBottom w:val="0"/>
      <w:divBdr>
        <w:top w:val="none" w:sz="0" w:space="0" w:color="auto"/>
        <w:left w:val="none" w:sz="0" w:space="0" w:color="auto"/>
        <w:bottom w:val="none" w:sz="0" w:space="0" w:color="auto"/>
        <w:right w:val="none" w:sz="0" w:space="0" w:color="auto"/>
      </w:divBdr>
    </w:div>
    <w:div w:id="1827625213">
      <w:bodyDiv w:val="1"/>
      <w:marLeft w:val="0"/>
      <w:marRight w:val="0"/>
      <w:marTop w:val="0"/>
      <w:marBottom w:val="0"/>
      <w:divBdr>
        <w:top w:val="none" w:sz="0" w:space="0" w:color="auto"/>
        <w:left w:val="none" w:sz="0" w:space="0" w:color="auto"/>
        <w:bottom w:val="none" w:sz="0" w:space="0" w:color="auto"/>
        <w:right w:val="none" w:sz="0" w:space="0" w:color="auto"/>
      </w:divBdr>
    </w:div>
    <w:div w:id="1883706112">
      <w:bodyDiv w:val="1"/>
      <w:marLeft w:val="0"/>
      <w:marRight w:val="0"/>
      <w:marTop w:val="0"/>
      <w:marBottom w:val="0"/>
      <w:divBdr>
        <w:top w:val="none" w:sz="0" w:space="0" w:color="auto"/>
        <w:left w:val="none" w:sz="0" w:space="0" w:color="auto"/>
        <w:bottom w:val="none" w:sz="0" w:space="0" w:color="auto"/>
        <w:right w:val="none" w:sz="0" w:space="0" w:color="auto"/>
      </w:divBdr>
    </w:div>
    <w:div w:id="1912538701">
      <w:bodyDiv w:val="1"/>
      <w:marLeft w:val="0"/>
      <w:marRight w:val="0"/>
      <w:marTop w:val="0"/>
      <w:marBottom w:val="0"/>
      <w:divBdr>
        <w:top w:val="none" w:sz="0" w:space="0" w:color="auto"/>
        <w:left w:val="none" w:sz="0" w:space="0" w:color="auto"/>
        <w:bottom w:val="none" w:sz="0" w:space="0" w:color="auto"/>
        <w:right w:val="none" w:sz="0" w:space="0" w:color="auto"/>
      </w:divBdr>
    </w:div>
    <w:div w:id="1991208694">
      <w:bodyDiv w:val="1"/>
      <w:marLeft w:val="0"/>
      <w:marRight w:val="0"/>
      <w:marTop w:val="0"/>
      <w:marBottom w:val="0"/>
      <w:divBdr>
        <w:top w:val="none" w:sz="0" w:space="0" w:color="auto"/>
        <w:left w:val="none" w:sz="0" w:space="0" w:color="auto"/>
        <w:bottom w:val="none" w:sz="0" w:space="0" w:color="auto"/>
        <w:right w:val="none" w:sz="0" w:space="0" w:color="auto"/>
      </w:divBdr>
    </w:div>
    <w:div w:id="2024045551">
      <w:bodyDiv w:val="1"/>
      <w:marLeft w:val="0"/>
      <w:marRight w:val="0"/>
      <w:marTop w:val="0"/>
      <w:marBottom w:val="0"/>
      <w:divBdr>
        <w:top w:val="none" w:sz="0" w:space="0" w:color="auto"/>
        <w:left w:val="none" w:sz="0" w:space="0" w:color="auto"/>
        <w:bottom w:val="none" w:sz="0" w:space="0" w:color="auto"/>
        <w:right w:val="none" w:sz="0" w:space="0" w:color="auto"/>
      </w:divBdr>
    </w:div>
    <w:div w:id="2056419697">
      <w:bodyDiv w:val="1"/>
      <w:marLeft w:val="0"/>
      <w:marRight w:val="0"/>
      <w:marTop w:val="0"/>
      <w:marBottom w:val="0"/>
      <w:divBdr>
        <w:top w:val="none" w:sz="0" w:space="0" w:color="auto"/>
        <w:left w:val="none" w:sz="0" w:space="0" w:color="auto"/>
        <w:bottom w:val="none" w:sz="0" w:space="0" w:color="auto"/>
        <w:right w:val="none" w:sz="0" w:space="0" w:color="auto"/>
      </w:divBdr>
    </w:div>
    <w:div w:id="2104762767">
      <w:bodyDiv w:val="1"/>
      <w:marLeft w:val="0"/>
      <w:marRight w:val="0"/>
      <w:marTop w:val="0"/>
      <w:marBottom w:val="0"/>
      <w:divBdr>
        <w:top w:val="none" w:sz="0" w:space="0" w:color="auto"/>
        <w:left w:val="none" w:sz="0" w:space="0" w:color="auto"/>
        <w:bottom w:val="none" w:sz="0" w:space="0" w:color="auto"/>
        <w:right w:val="none" w:sz="0" w:space="0" w:color="auto"/>
      </w:divBdr>
    </w:div>
    <w:div w:id="21158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4D8BA-9C0A-48EB-83C7-E67ECA47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37</Pages>
  <Words>13765</Words>
  <Characters>78461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Павловна Тамара</dc:creator>
  <cp:keywords/>
  <dc:description/>
  <cp:lastModifiedBy>q</cp:lastModifiedBy>
  <cp:revision>64</cp:revision>
  <cp:lastPrinted>2022-12-27T01:35:00Z</cp:lastPrinted>
  <dcterms:created xsi:type="dcterms:W3CDTF">2020-10-16T06:06:00Z</dcterms:created>
  <dcterms:modified xsi:type="dcterms:W3CDTF">2025-02-22T03:28:00Z</dcterms:modified>
</cp:coreProperties>
</file>